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5A" w:rsidRPr="001C756E" w:rsidRDefault="003D1A5A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041A">
        <w:rPr>
          <w:rFonts w:ascii="Arial" w:hAnsi="Arial" w:cs="Arial"/>
          <w:b/>
          <w:sz w:val="24"/>
          <w:szCs w:val="24"/>
        </w:rPr>
        <w:t>Risk Assessment</w:t>
      </w:r>
    </w:p>
    <w:p w:rsidR="003D1A5A" w:rsidRPr="001C756E" w:rsidRDefault="003D1A5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87"/>
        <w:gridCol w:w="1240"/>
        <w:gridCol w:w="1347"/>
        <w:gridCol w:w="354"/>
        <w:gridCol w:w="2233"/>
      </w:tblGrid>
      <w:tr w:rsidR="003D1A5A" w:rsidRPr="006E20EF">
        <w:trPr>
          <w:cantSplit/>
          <w:trHeight w:val="414"/>
          <w:tblHeader/>
        </w:trPr>
        <w:tc>
          <w:tcPr>
            <w:tcW w:w="2093" w:type="dxa"/>
            <w:vAlign w:val="center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Workplace</w:t>
            </w:r>
          </w:p>
        </w:tc>
        <w:tc>
          <w:tcPr>
            <w:tcW w:w="3827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2233" w:type="dxa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>
        <w:trPr>
          <w:trHeight w:val="421"/>
          <w:tblHeader/>
        </w:trPr>
        <w:tc>
          <w:tcPr>
            <w:tcW w:w="2093" w:type="dxa"/>
            <w:vAlign w:val="center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Risk Assessor</w:t>
            </w:r>
          </w:p>
        </w:tc>
        <w:tc>
          <w:tcPr>
            <w:tcW w:w="7761" w:type="dxa"/>
            <w:gridSpan w:val="5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>
        <w:trPr>
          <w:trHeight w:val="413"/>
          <w:tblHeader/>
        </w:trPr>
        <w:tc>
          <w:tcPr>
            <w:tcW w:w="2093" w:type="dxa"/>
            <w:vAlign w:val="center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Room/Area</w:t>
            </w:r>
          </w:p>
        </w:tc>
        <w:tc>
          <w:tcPr>
            <w:tcW w:w="7761" w:type="dxa"/>
            <w:gridSpan w:val="5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>
        <w:trPr>
          <w:trHeight w:val="418"/>
          <w:tblHeader/>
        </w:trPr>
        <w:tc>
          <w:tcPr>
            <w:tcW w:w="2093" w:type="dxa"/>
            <w:vAlign w:val="center"/>
          </w:tcPr>
          <w:p w:rsidR="003D1A5A" w:rsidRPr="006E20EF" w:rsidRDefault="003D1A5A">
            <w:pPr>
              <w:pStyle w:val="Heading1"/>
              <w:rPr>
                <w:rFonts w:cs="Arial"/>
                <w:b w:val="0"/>
                <w:szCs w:val="24"/>
              </w:rPr>
            </w:pPr>
            <w:r w:rsidRPr="006E20EF">
              <w:rPr>
                <w:rFonts w:cs="Arial"/>
                <w:szCs w:val="24"/>
              </w:rPr>
              <w:t>Task</w:t>
            </w:r>
            <w:r w:rsidR="00F60363" w:rsidRPr="006E20EF">
              <w:rPr>
                <w:rFonts w:cs="Arial"/>
                <w:szCs w:val="24"/>
              </w:rPr>
              <w:t>/Activity</w:t>
            </w:r>
          </w:p>
        </w:tc>
        <w:tc>
          <w:tcPr>
            <w:tcW w:w="7761" w:type="dxa"/>
            <w:gridSpan w:val="5"/>
            <w:vAlign w:val="center"/>
          </w:tcPr>
          <w:p w:rsidR="003D1A5A" w:rsidRPr="006E20EF" w:rsidRDefault="00B2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Using a computer </w:t>
            </w:r>
          </w:p>
        </w:tc>
      </w:tr>
      <w:tr w:rsidR="003D1A5A" w:rsidRPr="006E20EF">
        <w:trPr>
          <w:trHeight w:val="411"/>
          <w:tblHeader/>
        </w:trPr>
        <w:tc>
          <w:tcPr>
            <w:tcW w:w="2093" w:type="dxa"/>
            <w:vAlign w:val="center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Date</w:t>
            </w:r>
          </w:p>
        </w:tc>
        <w:tc>
          <w:tcPr>
            <w:tcW w:w="2587" w:type="dxa"/>
            <w:vAlign w:val="center"/>
          </w:tcPr>
          <w:p w:rsidR="00B2568C" w:rsidRPr="006E20EF" w:rsidRDefault="00B2568C" w:rsidP="00E955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Review Date</w:t>
            </w:r>
          </w:p>
        </w:tc>
        <w:tc>
          <w:tcPr>
            <w:tcW w:w="2587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1A5A" w:rsidRPr="006E20EF" w:rsidRDefault="003D1A5A">
      <w:pPr>
        <w:rPr>
          <w:rFonts w:ascii="Arial" w:hAnsi="Arial" w:cs="Arial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1134"/>
        <w:gridCol w:w="5068"/>
      </w:tblGrid>
      <w:tr w:rsidR="003D1A5A" w:rsidRPr="006E20EF" w:rsidTr="00EC125C">
        <w:trPr>
          <w:cantSplit/>
        </w:trPr>
        <w:tc>
          <w:tcPr>
            <w:tcW w:w="9854" w:type="dxa"/>
            <w:gridSpan w:val="4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Description of Hazard</w:t>
            </w:r>
          </w:p>
          <w:p w:rsidR="00EC125C" w:rsidRDefault="00EC125C" w:rsidP="00EC125C">
            <w:pPr>
              <w:rPr>
                <w:rFonts w:ascii="Arial" w:hAnsi="Arial" w:cs="Arial"/>
                <w:sz w:val="24"/>
                <w:szCs w:val="24"/>
              </w:rPr>
            </w:pPr>
          </w:p>
          <w:p w:rsidR="00B2568C" w:rsidRDefault="00B2568C" w:rsidP="00EC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Drinking a liquid whilst next to a computer and spilling it. </w:t>
            </w:r>
          </w:p>
          <w:p w:rsidR="00EC125C" w:rsidRDefault="00EC125C" w:rsidP="00EC12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125C" w:rsidRDefault="00347D86" w:rsidP="00EC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 Shock</w:t>
            </w:r>
          </w:p>
          <w:p w:rsidR="00347D86" w:rsidRDefault="00347D86" w:rsidP="00EC125C">
            <w:pPr>
              <w:rPr>
                <w:rFonts w:ascii="Arial" w:hAnsi="Arial" w:cs="Arial"/>
                <w:sz w:val="24"/>
                <w:szCs w:val="24"/>
              </w:rPr>
            </w:pPr>
          </w:p>
          <w:p w:rsidR="00347D86" w:rsidRDefault="00347D86" w:rsidP="00EC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Damage to eyes </w:t>
            </w:r>
          </w:p>
          <w:p w:rsidR="00347D86" w:rsidRDefault="00347D86" w:rsidP="00EC125C">
            <w:pPr>
              <w:rPr>
                <w:rFonts w:ascii="Arial" w:hAnsi="Arial" w:cs="Arial"/>
                <w:sz w:val="24"/>
                <w:szCs w:val="24"/>
              </w:rPr>
            </w:pPr>
          </w:p>
          <w:p w:rsidR="00347D86" w:rsidRDefault="00347D86" w:rsidP="00EC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Damage to back </w:t>
            </w:r>
          </w:p>
          <w:p w:rsidR="00EC125C" w:rsidRDefault="00EC125C" w:rsidP="00EC12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125C" w:rsidRPr="006E20EF" w:rsidRDefault="00EC125C" w:rsidP="00EC12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 w:rsidTr="00EC125C">
        <w:trPr>
          <w:cantSplit/>
        </w:trPr>
        <w:tc>
          <w:tcPr>
            <w:tcW w:w="9854" w:type="dxa"/>
            <w:gridSpan w:val="4"/>
          </w:tcPr>
          <w:p w:rsidR="003D1A5A" w:rsidRPr="006E20EF" w:rsidRDefault="003D1A5A">
            <w:pPr>
              <w:pStyle w:val="Heading1"/>
              <w:rPr>
                <w:rFonts w:cs="Arial"/>
                <w:b w:val="0"/>
                <w:szCs w:val="24"/>
              </w:rPr>
            </w:pPr>
            <w:r w:rsidRPr="006E20EF">
              <w:rPr>
                <w:rFonts w:cs="Arial"/>
                <w:szCs w:val="24"/>
              </w:rPr>
              <w:t xml:space="preserve">Consequence of Hazard </w:t>
            </w:r>
          </w:p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  <w:p w:rsidR="003D1A5A" w:rsidRPr="006E20EF" w:rsidRDefault="00EC125C">
            <w:pPr>
              <w:pStyle w:val="Heading2"/>
              <w:rPr>
                <w:rFonts w:cs="Arial"/>
                <w:szCs w:val="24"/>
              </w:rPr>
            </w:pPr>
            <w:r w:rsidRPr="00347D86">
              <w:rPr>
                <w:rFonts w:cs="Arial"/>
                <w:strike/>
                <w:szCs w:val="24"/>
              </w:rPr>
              <w:t xml:space="preserve">Low  </w:t>
            </w:r>
            <w:r>
              <w:rPr>
                <w:rFonts w:cs="Arial"/>
                <w:szCs w:val="24"/>
              </w:rPr>
              <w:t xml:space="preserve">                                              </w:t>
            </w:r>
            <w:r w:rsidRPr="00347D86">
              <w:rPr>
                <w:rFonts w:cs="Arial"/>
                <w:szCs w:val="24"/>
              </w:rPr>
              <w:t>Medium</w:t>
            </w:r>
            <w:r>
              <w:rPr>
                <w:rFonts w:cs="Arial"/>
                <w:szCs w:val="24"/>
              </w:rPr>
              <w:t xml:space="preserve">                        </w:t>
            </w:r>
            <w:r w:rsidRPr="00347D86">
              <w:rPr>
                <w:rFonts w:cs="Arial"/>
                <w:strike/>
                <w:szCs w:val="24"/>
              </w:rPr>
              <w:t xml:space="preserve">        </w:t>
            </w:r>
            <w:r w:rsidRPr="00B2568C">
              <w:rPr>
                <w:rFonts w:cs="Arial"/>
                <w:strike/>
                <w:szCs w:val="24"/>
              </w:rPr>
              <w:t>High</w:t>
            </w:r>
          </w:p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 w:rsidTr="00EC125C">
        <w:trPr>
          <w:cantSplit/>
        </w:trPr>
        <w:tc>
          <w:tcPr>
            <w:tcW w:w="9854" w:type="dxa"/>
            <w:gridSpan w:val="4"/>
          </w:tcPr>
          <w:p w:rsidR="003D1A5A" w:rsidRPr="006E20EF" w:rsidRDefault="003D1A5A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t>Persons at Risk</w:t>
            </w:r>
          </w:p>
          <w:p w:rsidR="00EA3064" w:rsidRPr="006E20EF" w:rsidRDefault="00B2568C" w:rsidP="00EC1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of the computer.</w:t>
            </w:r>
          </w:p>
        </w:tc>
      </w:tr>
      <w:tr w:rsidR="003D1A5A" w:rsidRPr="006E20EF" w:rsidTr="00EC125C">
        <w:trPr>
          <w:cantSplit/>
        </w:trPr>
        <w:tc>
          <w:tcPr>
            <w:tcW w:w="9854" w:type="dxa"/>
            <w:gridSpan w:val="4"/>
          </w:tcPr>
          <w:p w:rsidR="00C365C3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Types of accident/harm </w:t>
            </w:r>
            <w:r w:rsidR="00383193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persons at risk</w:t>
            </w: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B2568C" w:rsidP="00B2568C">
            <w:pPr>
              <w:tabs>
                <w:tab w:val="left" w:pos="21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Equipment and clothes could become dirty</w:t>
            </w:r>
          </w:p>
          <w:p w:rsidR="00B2568C" w:rsidRPr="00B2568C" w:rsidRDefault="00B2568C" w:rsidP="00B2568C">
            <w:pPr>
              <w:tabs>
                <w:tab w:val="left" w:pos="21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Possible electrocution</w:t>
            </w: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Pr="006E20EF" w:rsidRDefault="00EC125C" w:rsidP="00EC125C">
            <w:pPr>
              <w:tabs>
                <w:tab w:val="left" w:pos="2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1A5A" w:rsidRPr="006E20EF" w:rsidTr="00EC125C">
        <w:trPr>
          <w:cantSplit/>
          <w:trHeight w:val="365"/>
        </w:trPr>
        <w:tc>
          <w:tcPr>
            <w:tcW w:w="9854" w:type="dxa"/>
            <w:gridSpan w:val="4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  <w:r w:rsidRPr="006E20EF">
              <w:rPr>
                <w:rFonts w:ascii="Arial" w:hAnsi="Arial" w:cs="Arial"/>
                <w:sz w:val="24"/>
                <w:szCs w:val="24"/>
              </w:rPr>
              <w:t>Please mark appropriate number (1 = very low, 5 = very high) and Risk Priority Rating</w:t>
            </w:r>
          </w:p>
        </w:tc>
      </w:tr>
      <w:tr w:rsidR="003D1A5A" w:rsidRPr="006E20EF" w:rsidTr="00EC125C">
        <w:trPr>
          <w:trHeight w:val="426"/>
        </w:trPr>
        <w:tc>
          <w:tcPr>
            <w:tcW w:w="4786" w:type="dxa"/>
            <w:gridSpan w:val="3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 xml:space="preserve">Likelihood : </w:t>
            </w:r>
            <w:r w:rsidRPr="00415E56">
              <w:rPr>
                <w:rFonts w:ascii="Arial" w:hAnsi="Arial" w:cs="Arial"/>
                <w:strike/>
                <w:sz w:val="24"/>
                <w:szCs w:val="24"/>
              </w:rPr>
              <w:t xml:space="preserve">1 </w:t>
            </w:r>
            <w:r w:rsidRPr="006E0D7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15E56"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>2</w:t>
            </w:r>
            <w:r w:rsidRPr="001F4CC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1F4CC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15E56">
              <w:rPr>
                <w:rFonts w:ascii="Arial" w:hAnsi="Arial" w:cs="Arial"/>
                <w:strike/>
                <w:sz w:val="24"/>
                <w:szCs w:val="24"/>
              </w:rPr>
              <w:t>3      4      5</w:t>
            </w:r>
          </w:p>
        </w:tc>
        <w:tc>
          <w:tcPr>
            <w:tcW w:w="5068" w:type="dxa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 xml:space="preserve">Severity : </w:t>
            </w:r>
            <w:r w:rsidRPr="00415E56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  <w:r w:rsidRPr="006E20E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15E56">
              <w:rPr>
                <w:rFonts w:ascii="Arial" w:hAnsi="Arial" w:cs="Arial"/>
                <w:strike/>
                <w:sz w:val="24"/>
                <w:szCs w:val="24"/>
                <w:u w:val="single"/>
              </w:rPr>
              <w:t>2</w:t>
            </w:r>
            <w:r w:rsidRPr="00415E56">
              <w:rPr>
                <w:rFonts w:ascii="Arial" w:hAnsi="Arial" w:cs="Arial"/>
                <w:strike/>
                <w:sz w:val="24"/>
                <w:szCs w:val="24"/>
              </w:rPr>
              <w:t xml:space="preserve">      3</w:t>
            </w:r>
            <w:r w:rsidRPr="006E2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25C">
              <w:rPr>
                <w:rFonts w:ascii="Arial" w:hAnsi="Arial" w:cs="Arial"/>
                <w:sz w:val="24"/>
                <w:szCs w:val="24"/>
              </w:rPr>
              <w:t xml:space="preserve"> (Low, medium, high)</w:t>
            </w:r>
          </w:p>
        </w:tc>
      </w:tr>
      <w:tr w:rsidR="003D1A5A" w:rsidRPr="006E20EF" w:rsidTr="00EC125C">
        <w:trPr>
          <w:trHeight w:val="418"/>
        </w:trPr>
        <w:tc>
          <w:tcPr>
            <w:tcW w:w="3652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Risk (Likelihood x Severity)</w:t>
            </w:r>
          </w:p>
        </w:tc>
        <w:tc>
          <w:tcPr>
            <w:tcW w:w="6202" w:type="dxa"/>
            <w:gridSpan w:val="2"/>
            <w:vAlign w:val="center"/>
          </w:tcPr>
          <w:p w:rsidR="003D1A5A" w:rsidRPr="00C40546" w:rsidRDefault="0041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5A" w:rsidRPr="006E20EF" w:rsidTr="00EC125C">
        <w:trPr>
          <w:trHeight w:val="411"/>
        </w:trPr>
        <w:tc>
          <w:tcPr>
            <w:tcW w:w="3652" w:type="dxa"/>
            <w:gridSpan w:val="2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Risk Priority Rating</w:t>
            </w:r>
          </w:p>
        </w:tc>
        <w:tc>
          <w:tcPr>
            <w:tcW w:w="6202" w:type="dxa"/>
            <w:gridSpan w:val="2"/>
            <w:vAlign w:val="center"/>
          </w:tcPr>
          <w:p w:rsidR="003D1A5A" w:rsidRPr="006E20EF" w:rsidRDefault="00EC125C">
            <w:pPr>
              <w:pStyle w:val="Heading1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 xml:space="preserve">   High (9 – 15</w:t>
            </w:r>
            <w:r w:rsidR="003D1A5A" w:rsidRPr="006E20EF">
              <w:rPr>
                <w:rFonts w:cs="Arial"/>
                <w:b w:val="0"/>
                <w:szCs w:val="24"/>
              </w:rPr>
              <w:t xml:space="preserve">)      </w:t>
            </w:r>
            <w:r w:rsidR="003D1A5A" w:rsidRPr="004D36C9">
              <w:rPr>
                <w:rFonts w:cs="Arial"/>
                <w:szCs w:val="24"/>
              </w:rPr>
              <w:t>Medium</w:t>
            </w:r>
            <w:r>
              <w:rPr>
                <w:rFonts w:cs="Arial"/>
                <w:b w:val="0"/>
                <w:szCs w:val="24"/>
              </w:rPr>
              <w:t xml:space="preserve"> (4 – 9</w:t>
            </w:r>
            <w:r w:rsidR="003D1A5A" w:rsidRPr="006E20EF">
              <w:rPr>
                <w:rFonts w:cs="Arial"/>
                <w:b w:val="0"/>
                <w:szCs w:val="24"/>
              </w:rPr>
              <w:t xml:space="preserve">)      </w:t>
            </w:r>
            <w:r>
              <w:rPr>
                <w:rFonts w:cs="Arial"/>
                <w:b w:val="0"/>
                <w:szCs w:val="24"/>
              </w:rPr>
              <w:t>Low (1 – 4</w:t>
            </w:r>
            <w:r w:rsidR="003D1A5A" w:rsidRPr="006E20EF">
              <w:rPr>
                <w:rFonts w:cs="Arial"/>
                <w:b w:val="0"/>
                <w:szCs w:val="24"/>
              </w:rPr>
              <w:t>)</w:t>
            </w:r>
          </w:p>
        </w:tc>
      </w:tr>
      <w:tr w:rsidR="003D1A5A" w:rsidRPr="006E20EF" w:rsidTr="00EC125C">
        <w:trPr>
          <w:cantSplit/>
        </w:trPr>
        <w:tc>
          <w:tcPr>
            <w:tcW w:w="9854" w:type="dxa"/>
            <w:gridSpan w:val="4"/>
          </w:tcPr>
          <w:p w:rsidR="004D36C9" w:rsidRDefault="003D1A5A" w:rsidP="004D36C9">
            <w:pPr>
              <w:pStyle w:val="Heading1"/>
              <w:rPr>
                <w:rFonts w:cs="Arial"/>
                <w:szCs w:val="24"/>
              </w:rPr>
            </w:pPr>
            <w:r w:rsidRPr="006E20EF">
              <w:rPr>
                <w:rFonts w:cs="Arial"/>
                <w:szCs w:val="24"/>
              </w:rPr>
              <w:lastRenderedPageBreak/>
              <w:t>Recommended Control Measures</w:t>
            </w:r>
          </w:p>
          <w:p w:rsidR="00EC125C" w:rsidRDefault="00EC125C" w:rsidP="004D36C9">
            <w:pPr>
              <w:pStyle w:val="Heading1"/>
              <w:rPr>
                <w:rFonts w:cs="Arial"/>
                <w:b w:val="0"/>
                <w:szCs w:val="24"/>
              </w:rPr>
            </w:pPr>
          </w:p>
          <w:p w:rsidR="00EC125C" w:rsidRDefault="00415E56" w:rsidP="004D36C9">
            <w:pPr>
              <w:pStyle w:val="Heading1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Don’t drink next to a computer.</w:t>
            </w:r>
          </w:p>
          <w:p w:rsidR="00347D86" w:rsidRDefault="00415E56" w:rsidP="00347D86">
            <w:pPr>
              <w:pStyle w:val="Heading1"/>
              <w:rPr>
                <w:b w:val="0"/>
              </w:rPr>
            </w:pPr>
            <w:r w:rsidRPr="00415E56">
              <w:rPr>
                <w:b w:val="0"/>
              </w:rPr>
              <w:t>Don’t bring a drink into the IT room</w:t>
            </w:r>
            <w:r w:rsidR="00347D86">
              <w:rPr>
                <w:b w:val="0"/>
              </w:rPr>
              <w:t xml:space="preserve"> </w:t>
            </w:r>
          </w:p>
          <w:p w:rsidR="00347D86" w:rsidRDefault="00347D86" w:rsidP="00347D8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Take regular breaks from the screen</w:t>
            </w:r>
          </w:p>
          <w:p w:rsidR="00347D86" w:rsidRPr="00347D86" w:rsidRDefault="00347D86" w:rsidP="00347D8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Move about and stretch limbs and back when not using the machine</w:t>
            </w:r>
            <w:bookmarkStart w:id="0" w:name="_GoBack"/>
            <w:bookmarkEnd w:id="0"/>
            <w:r>
              <w:rPr>
                <w:b w:val="0"/>
              </w:rPr>
              <w:t xml:space="preserve"> </w:t>
            </w:r>
          </w:p>
          <w:p w:rsidR="004D36C9" w:rsidRPr="00C40546" w:rsidRDefault="004D36C9" w:rsidP="004D36C9">
            <w:pPr>
              <w:pStyle w:val="Heading1"/>
              <w:rPr>
                <w:rFonts w:cs="Arial"/>
                <w:b w:val="0"/>
                <w:szCs w:val="24"/>
              </w:rPr>
            </w:pPr>
          </w:p>
          <w:p w:rsidR="004D36C9" w:rsidRPr="00C40546" w:rsidRDefault="004D36C9" w:rsidP="004D36C9">
            <w:pPr>
              <w:pStyle w:val="Heading1"/>
              <w:rPr>
                <w:rFonts w:cs="Arial"/>
                <w:b w:val="0"/>
                <w:szCs w:val="24"/>
              </w:rPr>
            </w:pPr>
          </w:p>
          <w:p w:rsidR="003D1A5A" w:rsidRPr="00C40546" w:rsidRDefault="00EA3064" w:rsidP="00C40546">
            <w:pPr>
              <w:pStyle w:val="Heading1"/>
              <w:rPr>
                <w:rFonts w:cs="Arial"/>
                <w:bCs/>
                <w:szCs w:val="24"/>
              </w:rPr>
            </w:pPr>
            <w:r w:rsidRPr="006E20EF">
              <w:rPr>
                <w:rFonts w:cs="Arial"/>
                <w:bCs/>
                <w:szCs w:val="24"/>
              </w:rPr>
              <w:tab/>
            </w:r>
          </w:p>
        </w:tc>
      </w:tr>
      <w:tr w:rsidR="003D1A5A" w:rsidRPr="006E20EF" w:rsidTr="00EC125C">
        <w:trPr>
          <w:cantSplit/>
        </w:trPr>
        <w:tc>
          <w:tcPr>
            <w:tcW w:w="9854" w:type="dxa"/>
            <w:gridSpan w:val="4"/>
            <w:tcBorders>
              <w:bottom w:val="nil"/>
            </w:tcBorders>
            <w:shd w:val="pct10" w:color="auto" w:fill="FFFFFF"/>
          </w:tcPr>
          <w:p w:rsidR="003D1A5A" w:rsidRPr="006E20EF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Review/Evaluation </w:t>
            </w:r>
          </w:p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Pr="006E20EF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064" w:rsidRDefault="00EA30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25C" w:rsidRPr="006E20EF" w:rsidRDefault="00EC12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1A5A" w:rsidRPr="006E20EF" w:rsidTr="00EC125C">
        <w:trPr>
          <w:trHeight w:val="519"/>
        </w:trPr>
        <w:tc>
          <w:tcPr>
            <w:tcW w:w="2943" w:type="dxa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Signature of Manager</w:t>
            </w:r>
          </w:p>
        </w:tc>
        <w:tc>
          <w:tcPr>
            <w:tcW w:w="6911" w:type="dxa"/>
            <w:gridSpan w:val="3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 w:rsidTr="00EC125C">
        <w:trPr>
          <w:trHeight w:val="519"/>
        </w:trPr>
        <w:tc>
          <w:tcPr>
            <w:tcW w:w="2943" w:type="dxa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Name of Manager</w:t>
            </w:r>
          </w:p>
        </w:tc>
        <w:tc>
          <w:tcPr>
            <w:tcW w:w="6911" w:type="dxa"/>
            <w:gridSpan w:val="3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A5A" w:rsidRPr="006E20EF" w:rsidTr="00EC125C">
        <w:trPr>
          <w:trHeight w:val="519"/>
        </w:trPr>
        <w:tc>
          <w:tcPr>
            <w:tcW w:w="2943" w:type="dxa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0EF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911" w:type="dxa"/>
            <w:gridSpan w:val="3"/>
            <w:shd w:val="pct10" w:color="auto" w:fill="FFFFFF"/>
            <w:vAlign w:val="center"/>
          </w:tcPr>
          <w:p w:rsidR="003D1A5A" w:rsidRPr="006E20EF" w:rsidRDefault="003D1A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1A5A" w:rsidRPr="006E20EF" w:rsidRDefault="003D1A5A">
      <w:pPr>
        <w:rPr>
          <w:rFonts w:ascii="Arial" w:hAnsi="Arial" w:cs="Arial"/>
          <w:sz w:val="24"/>
          <w:szCs w:val="24"/>
        </w:rPr>
      </w:pPr>
    </w:p>
    <w:sectPr w:rsidR="003D1A5A" w:rsidRPr="006E20EF" w:rsidSect="002B5DE8">
      <w:headerReference w:type="default" r:id="rId11"/>
      <w:footerReference w:type="default" r:id="rId12"/>
      <w:footerReference w:type="first" r:id="rId13"/>
      <w:pgSz w:w="11906" w:h="16838" w:code="9"/>
      <w:pgMar w:top="567" w:right="1134" w:bottom="567" w:left="113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35" w:rsidRDefault="00F56535">
      <w:r>
        <w:separator/>
      </w:r>
    </w:p>
  </w:endnote>
  <w:endnote w:type="continuationSeparator" w:id="0">
    <w:p w:rsidR="00F56535" w:rsidRDefault="00F5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8" w:rsidRDefault="002B5DE8" w:rsidP="002B5DE8">
    <w:pPr>
      <w:pStyle w:val="Footer"/>
      <w:tabs>
        <w:tab w:val="left" w:pos="3119"/>
        <w:tab w:val="left" w:pos="6379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2B5DE8" w:rsidRDefault="002B5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8" w:rsidRDefault="002B5DE8" w:rsidP="002B5DE8">
    <w:pPr>
      <w:pStyle w:val="Footer"/>
      <w:tabs>
        <w:tab w:val="left" w:pos="3119"/>
        <w:tab w:val="left" w:pos="6379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2B5DE8" w:rsidRDefault="002B5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35" w:rsidRDefault="00F56535">
      <w:r>
        <w:separator/>
      </w:r>
    </w:p>
  </w:footnote>
  <w:footnote w:type="continuationSeparator" w:id="0">
    <w:p w:rsidR="00F56535" w:rsidRDefault="00F5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8" w:rsidRPr="002B5DE8" w:rsidRDefault="002B5DE8" w:rsidP="002B5DE8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7A7"/>
    <w:multiLevelType w:val="hybridMultilevel"/>
    <w:tmpl w:val="A398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63B"/>
    <w:multiLevelType w:val="hybridMultilevel"/>
    <w:tmpl w:val="83942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6C3E"/>
    <w:multiLevelType w:val="hybridMultilevel"/>
    <w:tmpl w:val="6562B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76EA2"/>
    <w:multiLevelType w:val="hybridMultilevel"/>
    <w:tmpl w:val="0B0E5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96BE0"/>
    <w:multiLevelType w:val="hybridMultilevel"/>
    <w:tmpl w:val="6FAED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77"/>
    <w:rsid w:val="00040FD8"/>
    <w:rsid w:val="000A465D"/>
    <w:rsid w:val="00180770"/>
    <w:rsid w:val="001C756E"/>
    <w:rsid w:val="001F4CCA"/>
    <w:rsid w:val="00243A10"/>
    <w:rsid w:val="00260C41"/>
    <w:rsid w:val="002B5DE8"/>
    <w:rsid w:val="002E7802"/>
    <w:rsid w:val="00347D86"/>
    <w:rsid w:val="00383193"/>
    <w:rsid w:val="0039041A"/>
    <w:rsid w:val="003A7E49"/>
    <w:rsid w:val="003D1A5A"/>
    <w:rsid w:val="003E1109"/>
    <w:rsid w:val="003F6BEE"/>
    <w:rsid w:val="00415E56"/>
    <w:rsid w:val="004677C6"/>
    <w:rsid w:val="004721AA"/>
    <w:rsid w:val="00472726"/>
    <w:rsid w:val="004D36C9"/>
    <w:rsid w:val="00550977"/>
    <w:rsid w:val="005E16EB"/>
    <w:rsid w:val="0061069F"/>
    <w:rsid w:val="00641D6F"/>
    <w:rsid w:val="0066189B"/>
    <w:rsid w:val="0066310E"/>
    <w:rsid w:val="006C37E4"/>
    <w:rsid w:val="006E0D7B"/>
    <w:rsid w:val="006E20EF"/>
    <w:rsid w:val="0070722C"/>
    <w:rsid w:val="007347B4"/>
    <w:rsid w:val="00755EFF"/>
    <w:rsid w:val="00785D1A"/>
    <w:rsid w:val="00803C1F"/>
    <w:rsid w:val="00917AD8"/>
    <w:rsid w:val="00926D09"/>
    <w:rsid w:val="0093031B"/>
    <w:rsid w:val="00A1152B"/>
    <w:rsid w:val="00AC34E7"/>
    <w:rsid w:val="00B11443"/>
    <w:rsid w:val="00B2568C"/>
    <w:rsid w:val="00BB6A0A"/>
    <w:rsid w:val="00C365C3"/>
    <w:rsid w:val="00C40546"/>
    <w:rsid w:val="00C902D0"/>
    <w:rsid w:val="00CB08D9"/>
    <w:rsid w:val="00D82A47"/>
    <w:rsid w:val="00DB3A95"/>
    <w:rsid w:val="00DE3424"/>
    <w:rsid w:val="00E330DB"/>
    <w:rsid w:val="00E56D4C"/>
    <w:rsid w:val="00E955FA"/>
    <w:rsid w:val="00EA3064"/>
    <w:rsid w:val="00EC125C"/>
    <w:rsid w:val="00EC3285"/>
    <w:rsid w:val="00EE34D3"/>
    <w:rsid w:val="00F4632C"/>
    <w:rsid w:val="00F56535"/>
    <w:rsid w:val="00F60363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B6A94"/>
  <w15:docId w15:val="{F2B20619-4CA7-481C-89C1-7D3FAB7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89B"/>
  </w:style>
  <w:style w:type="paragraph" w:styleId="Heading1">
    <w:name w:val="heading 1"/>
    <w:basedOn w:val="Normal"/>
    <w:next w:val="Normal"/>
    <w:qFormat/>
    <w:rsid w:val="0066189B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66189B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18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189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6189B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B5DE8"/>
    <w:rPr>
      <w:color w:val="0000FF"/>
      <w:u w:val="single"/>
    </w:rPr>
  </w:style>
  <w:style w:type="character" w:styleId="PageNumber">
    <w:name w:val="page number"/>
    <w:basedOn w:val="DefaultParagraphFont"/>
    <w:rsid w:val="002B5DE8"/>
  </w:style>
  <w:style w:type="paragraph" w:styleId="NoSpacing">
    <w:name w:val="No Spacing"/>
    <w:uiPriority w:val="1"/>
    <w:qFormat/>
    <w:rsid w:val="005E16E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h\Local%20Settings\Temporary%20Internet%20Files\OLK63\HS3%20Risk%20Assessment%20vers2%20Dec%20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B213B8AE15846AF29FB3B0DB505B8" ma:contentTypeVersion="2" ma:contentTypeDescription="Create a new document." ma:contentTypeScope="" ma:versionID="948910536f2719d39eca481f0e9c048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b16af8d2fbff722ca71921bc100ae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D7AFF-7577-4B37-B7C5-907D3B37B0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CDA40-F98B-437C-9D2F-BAC701246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E9B34-57A9-479F-9E70-8357DF9E6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658F19-445C-4019-8B76-3999811DC7E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HS3 Risk Assessment vers2 Dec 2002.dot</Template>
  <TotalTime>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Brighton &amp; Hove Council</Company>
  <LinksUpToDate>false</LinksUpToDate>
  <CharactersWithSpaces>1127</CharactersWithSpaces>
  <SharedDoc>false</SharedDoc>
  <HLinks>
    <vt:vector size="12" baseType="variant">
      <vt:variant>
        <vt:i4>6422540</vt:i4>
      </vt:variant>
      <vt:variant>
        <vt:i4>9</vt:i4>
      </vt:variant>
      <vt:variant>
        <vt:i4>0</vt:i4>
      </vt:variant>
      <vt:variant>
        <vt:i4>5</vt:i4>
      </vt:variant>
      <vt:variant>
        <vt:lpwstr>mailto:paths@eastsussex.gov.uk</vt:lpwstr>
      </vt:variant>
      <vt:variant>
        <vt:lpwstr/>
      </vt:variant>
      <vt:variant>
        <vt:i4>6422540</vt:i4>
      </vt:variant>
      <vt:variant>
        <vt:i4>0</vt:i4>
      </vt:variant>
      <vt:variant>
        <vt:i4>0</vt:i4>
      </vt:variant>
      <vt:variant>
        <vt:i4>5</vt:i4>
      </vt:variant>
      <vt:variant>
        <vt:lpwstr>mailto:paths@eastsussex.gov.uk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kimh</dc:creator>
  <cp:keywords/>
  <dc:description/>
  <cp:lastModifiedBy>Kupper, Julian</cp:lastModifiedBy>
  <cp:revision>3</cp:revision>
  <cp:lastPrinted>2012-07-18T13:41:00Z</cp:lastPrinted>
  <dcterms:created xsi:type="dcterms:W3CDTF">2017-09-08T09:18:00Z</dcterms:created>
  <dcterms:modified xsi:type="dcterms:W3CDTF">2019-02-14T15:17:00Z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