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99607" w14:textId="77777777" w:rsidR="00201918" w:rsidRDefault="00AC23AE">
      <w:pPr>
        <w:spacing w:before="240" w:after="120"/>
      </w:pPr>
      <w:bookmarkStart w:id="0" w:name="h.gjdgxs" w:colFirst="0" w:colLast="0"/>
      <w:bookmarkEnd w:id="0"/>
      <w:r>
        <w:rPr>
          <w:b/>
          <w:color w:val="F7A11A"/>
          <w:sz w:val="30"/>
          <w:szCs w:val="30"/>
        </w:rPr>
        <w:t xml:space="preserve">BTEC Assignment Brief </w:t>
      </w:r>
    </w:p>
    <w:tbl>
      <w:tblPr>
        <w:tblStyle w:val="a"/>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201918" w14:paraId="7F99961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08" w14:textId="77777777" w:rsidR="00201918" w:rsidRDefault="00AC23AE">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tcPr>
          <w:p w14:paraId="7F999609" w14:textId="77777777" w:rsidR="00201918" w:rsidRDefault="00AC23AE">
            <w:pPr>
              <w:tabs>
                <w:tab w:val="left" w:pos="5654"/>
              </w:tabs>
              <w:spacing w:before="35"/>
              <w:ind w:right="26"/>
              <w:contextualSpacing w:val="0"/>
            </w:pPr>
            <w:r>
              <w:t xml:space="preserve">Pearson BTEC Level 3 National Diploma in Engineering </w:t>
            </w:r>
          </w:p>
          <w:p w14:paraId="7F999615" w14:textId="3974BCB5" w:rsidR="00201918" w:rsidRDefault="00AC23AE" w:rsidP="00A520D3">
            <w:pPr>
              <w:tabs>
                <w:tab w:val="left" w:pos="5654"/>
              </w:tabs>
              <w:spacing w:before="35"/>
              <w:ind w:right="26"/>
              <w:contextualSpacing w:val="0"/>
            </w:pPr>
            <w:r>
              <w:t xml:space="preserve">Pearson BTEC Level 3 National Extended Diploma in Engineering </w:t>
            </w:r>
          </w:p>
        </w:tc>
      </w:tr>
      <w:tr w:rsidR="00201918" w14:paraId="7F99961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17" w14:textId="77777777" w:rsidR="00201918" w:rsidRDefault="00AC23AE">
            <w:pPr>
              <w:contextualSpacing w:val="0"/>
            </w:pPr>
            <w:r>
              <w:rPr>
                <w:b/>
              </w:rPr>
              <w:t>Unit number and title</w:t>
            </w:r>
          </w:p>
          <w:p w14:paraId="7F999618" w14:textId="77777777" w:rsidR="00201918" w:rsidRDefault="00201918">
            <w:pPr>
              <w:contextualSpacing w:val="0"/>
            </w:pPr>
          </w:p>
        </w:tc>
        <w:tc>
          <w:tcPr>
            <w:tcW w:w="6327" w:type="dxa"/>
            <w:tcBorders>
              <w:top w:val="single" w:sz="4" w:space="0" w:color="000000"/>
              <w:left w:val="single" w:sz="4" w:space="0" w:color="000000"/>
              <w:bottom w:val="single" w:sz="4" w:space="0" w:color="000000"/>
              <w:right w:val="single" w:sz="4" w:space="0" w:color="000000"/>
            </w:tcBorders>
          </w:tcPr>
          <w:p w14:paraId="7F999619" w14:textId="77777777" w:rsidR="00201918" w:rsidRDefault="00AC23AE">
            <w:pPr>
              <w:contextualSpacing w:val="0"/>
            </w:pPr>
            <w:r>
              <w:rPr>
                <w:b/>
              </w:rPr>
              <w:t>Unit 5: A Specialist Engineering Project</w:t>
            </w:r>
          </w:p>
        </w:tc>
      </w:tr>
      <w:tr w:rsidR="00201918" w14:paraId="7F99961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1B" w14:textId="77777777" w:rsidR="00201918" w:rsidRDefault="00AC23AE">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tcPr>
          <w:p w14:paraId="7F99961C" w14:textId="77777777" w:rsidR="00201918" w:rsidRDefault="00AC23AE">
            <w:pPr>
              <w:spacing w:after="60"/>
              <w:contextualSpacing w:val="0"/>
            </w:pPr>
            <w:r>
              <w:rPr>
                <w:b/>
              </w:rPr>
              <w:t>A:</w:t>
            </w:r>
            <w:r>
              <w:t xml:space="preserve"> Investigate an engineering project in a relevant specialist area</w:t>
            </w:r>
          </w:p>
        </w:tc>
      </w:tr>
      <w:tr w:rsidR="00201918" w14:paraId="7F99962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1E" w14:textId="77777777" w:rsidR="00201918" w:rsidRDefault="00AC23AE">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7F99961F" w14:textId="77777777" w:rsidR="00201918" w:rsidRDefault="00201918">
            <w:pPr>
              <w:contextualSpacing w:val="0"/>
            </w:pPr>
          </w:p>
          <w:p w14:paraId="7F999620" w14:textId="77777777" w:rsidR="00201918" w:rsidRDefault="00AC23AE">
            <w:pPr>
              <w:contextualSpacing w:val="0"/>
            </w:pPr>
            <w:r>
              <w:t>Investigating an Engineering Project</w:t>
            </w:r>
          </w:p>
        </w:tc>
      </w:tr>
      <w:tr w:rsidR="00201918" w14:paraId="7F99962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22" w14:textId="77777777" w:rsidR="00201918" w:rsidRDefault="00AC23AE">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1503AD51" w14:textId="77777777" w:rsidR="00201918" w:rsidRDefault="00201918">
            <w:pPr>
              <w:contextualSpacing w:val="0"/>
            </w:pPr>
          </w:p>
          <w:p w14:paraId="7F999624" w14:textId="4B5EF5AC" w:rsidR="00C80201" w:rsidRDefault="00C80201">
            <w:pPr>
              <w:contextualSpacing w:val="0"/>
            </w:pPr>
          </w:p>
        </w:tc>
      </w:tr>
      <w:tr w:rsidR="00201918" w14:paraId="7F99962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26" w14:textId="77777777" w:rsidR="00201918" w:rsidRDefault="00AC23AE">
            <w:pPr>
              <w:contextualSpacing w:val="0"/>
            </w:pPr>
            <w:r>
              <w:rPr>
                <w:b/>
              </w:rPr>
              <w:t>Issue date</w:t>
            </w:r>
          </w:p>
        </w:tc>
        <w:tc>
          <w:tcPr>
            <w:tcW w:w="6327" w:type="dxa"/>
            <w:tcBorders>
              <w:left w:val="single" w:sz="4" w:space="0" w:color="000000"/>
              <w:bottom w:val="single" w:sz="4" w:space="0" w:color="000000"/>
            </w:tcBorders>
            <w:vAlign w:val="center"/>
          </w:tcPr>
          <w:p w14:paraId="7F999627" w14:textId="77777777" w:rsidR="00201918" w:rsidRDefault="00201918">
            <w:pPr>
              <w:contextualSpacing w:val="0"/>
            </w:pPr>
          </w:p>
          <w:p w14:paraId="7F999628" w14:textId="614E3090" w:rsidR="00C80201" w:rsidRDefault="00C80201">
            <w:pPr>
              <w:contextualSpacing w:val="0"/>
            </w:pPr>
          </w:p>
        </w:tc>
      </w:tr>
      <w:tr w:rsidR="00201918" w14:paraId="7F99962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2A" w14:textId="77777777" w:rsidR="00201918" w:rsidRDefault="00AC23AE">
            <w:pPr>
              <w:contextualSpacing w:val="0"/>
            </w:pPr>
            <w:r>
              <w:rPr>
                <w:b/>
              </w:rPr>
              <w:t xml:space="preserve">Hand in deadline   </w:t>
            </w:r>
          </w:p>
        </w:tc>
        <w:tc>
          <w:tcPr>
            <w:tcW w:w="6327" w:type="dxa"/>
            <w:tcBorders>
              <w:left w:val="single" w:sz="4" w:space="0" w:color="000000"/>
              <w:bottom w:val="single" w:sz="4" w:space="0" w:color="000000"/>
            </w:tcBorders>
            <w:vAlign w:val="center"/>
          </w:tcPr>
          <w:p w14:paraId="18CBA6CA" w14:textId="77777777" w:rsidR="00201918" w:rsidRDefault="00201918">
            <w:pPr>
              <w:contextualSpacing w:val="0"/>
            </w:pPr>
          </w:p>
          <w:p w14:paraId="7F99962C" w14:textId="047F0ABD" w:rsidR="00C80201" w:rsidRDefault="00C80201">
            <w:pPr>
              <w:contextualSpacing w:val="0"/>
            </w:pPr>
            <w:bookmarkStart w:id="1" w:name="_GoBack"/>
            <w:bookmarkEnd w:id="1"/>
          </w:p>
        </w:tc>
      </w:tr>
      <w:tr w:rsidR="00201918" w14:paraId="7F99962F" w14:textId="77777777">
        <w:tc>
          <w:tcPr>
            <w:tcW w:w="9207" w:type="dxa"/>
            <w:gridSpan w:val="3"/>
            <w:tcBorders>
              <w:top w:val="single" w:sz="4" w:space="0" w:color="000000"/>
              <w:left w:val="nil"/>
              <w:bottom w:val="nil"/>
              <w:right w:val="nil"/>
            </w:tcBorders>
            <w:shd w:val="clear" w:color="auto" w:fill="FFFFFF"/>
            <w:vAlign w:val="center"/>
          </w:tcPr>
          <w:p w14:paraId="7F99962E" w14:textId="77777777" w:rsidR="00201918" w:rsidRDefault="00201918">
            <w:pPr>
              <w:contextualSpacing w:val="0"/>
            </w:pPr>
          </w:p>
        </w:tc>
      </w:tr>
      <w:tr w:rsidR="00201918" w14:paraId="7F999631" w14:textId="77777777">
        <w:tc>
          <w:tcPr>
            <w:tcW w:w="9207" w:type="dxa"/>
            <w:gridSpan w:val="3"/>
            <w:tcBorders>
              <w:top w:val="nil"/>
              <w:left w:val="nil"/>
              <w:bottom w:val="single" w:sz="4" w:space="0" w:color="000000"/>
              <w:right w:val="nil"/>
            </w:tcBorders>
            <w:vAlign w:val="center"/>
          </w:tcPr>
          <w:p w14:paraId="7F999630" w14:textId="77777777" w:rsidR="00201918" w:rsidRDefault="00201918">
            <w:pPr>
              <w:contextualSpacing w:val="0"/>
            </w:pPr>
          </w:p>
        </w:tc>
      </w:tr>
      <w:tr w:rsidR="00201918" w14:paraId="7F99963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32" w14:textId="77777777" w:rsidR="00201918" w:rsidRDefault="00AC23AE">
            <w:pPr>
              <w:contextualSpacing w:val="0"/>
            </w:pPr>
            <w:r>
              <w:rPr>
                <w:b/>
              </w:rPr>
              <w:t>Vocational Scenario or Context</w:t>
            </w:r>
          </w:p>
        </w:tc>
        <w:tc>
          <w:tcPr>
            <w:tcW w:w="6327" w:type="dxa"/>
            <w:tcBorders>
              <w:top w:val="single" w:sz="4" w:space="0" w:color="000000"/>
              <w:left w:val="single" w:sz="4" w:space="0" w:color="000000"/>
            </w:tcBorders>
            <w:vAlign w:val="center"/>
          </w:tcPr>
          <w:p w14:paraId="7F999633" w14:textId="3B7FB6A0" w:rsidR="00201918" w:rsidRDefault="00AC23AE">
            <w:pPr>
              <w:contextualSpacing w:val="0"/>
            </w:pPr>
            <w:r>
              <w:t>You are working as a final year engineering apprentice with a large engineering organisation that operate within the electric</w:t>
            </w:r>
            <w:r w:rsidR="00A520D3">
              <w:t>al and electronic/manufacturing</w:t>
            </w:r>
            <w:r>
              <w:t xml:space="preserve"> sector. </w:t>
            </w:r>
          </w:p>
          <w:p w14:paraId="7F999634" w14:textId="77777777" w:rsidR="00201918" w:rsidRDefault="00AC23AE">
            <w:pPr>
              <w:contextualSpacing w:val="0"/>
            </w:pPr>
            <w:r>
              <w:t>Your supervisor is pleased with the work that you have done, and is impressed by your understanding of ways in which problems can be solved effectively.</w:t>
            </w:r>
          </w:p>
          <w:p w14:paraId="7F999635" w14:textId="24D4E1FE" w:rsidR="00201918" w:rsidRDefault="00AC23AE" w:rsidP="00A520D3">
            <w:pPr>
              <w:contextualSpacing w:val="0"/>
            </w:pPr>
            <w:r>
              <w:t>As a result, your supervisor has asked you to investigate a product, within the organisation that can be improved. You have been asked to research the engineering problem and to generate alternative solutions to the problem, and to suggest a preferred idea. There is a possibility that the solution may be implemented later if it is an improvement and feasible.</w:t>
            </w:r>
          </w:p>
        </w:tc>
      </w:tr>
      <w:tr w:rsidR="00201918" w14:paraId="7F999638" w14:textId="77777777">
        <w:tc>
          <w:tcPr>
            <w:tcW w:w="9207" w:type="dxa"/>
            <w:gridSpan w:val="3"/>
            <w:tcBorders>
              <w:left w:val="nil"/>
              <w:right w:val="nil"/>
            </w:tcBorders>
            <w:vAlign w:val="center"/>
          </w:tcPr>
          <w:p w14:paraId="7F999637" w14:textId="77777777" w:rsidR="00201918" w:rsidRDefault="00201918">
            <w:pPr>
              <w:contextualSpacing w:val="0"/>
            </w:pPr>
          </w:p>
        </w:tc>
      </w:tr>
      <w:tr w:rsidR="00201918" w14:paraId="7F99965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999639" w14:textId="77777777" w:rsidR="00201918" w:rsidRDefault="00AC23AE">
            <w:pPr>
              <w:contextualSpacing w:val="0"/>
            </w:pPr>
            <w:r>
              <w:rPr>
                <w:b/>
              </w:rPr>
              <w:t>Task 1</w:t>
            </w:r>
          </w:p>
        </w:tc>
        <w:tc>
          <w:tcPr>
            <w:tcW w:w="6327" w:type="dxa"/>
            <w:tcBorders>
              <w:left w:val="single" w:sz="4" w:space="0" w:color="000000"/>
            </w:tcBorders>
            <w:vAlign w:val="center"/>
          </w:tcPr>
          <w:p w14:paraId="7F99963A" w14:textId="77777777" w:rsidR="00201918" w:rsidRDefault="00AC23AE">
            <w:pPr>
              <w:spacing w:before="63" w:after="120"/>
              <w:contextualSpacing w:val="0"/>
            </w:pPr>
            <w:r>
              <w:t>You are going to investigate and evaluate an engineering project/problem on a given theme in order to produce a range of three possible solutions. You will initially research the engineering project/problem before producing a specification which scopes out potential technical solutions.</w:t>
            </w:r>
          </w:p>
          <w:p w14:paraId="7F99963B" w14:textId="77777777" w:rsidR="00201918" w:rsidRDefault="00201918">
            <w:pPr>
              <w:spacing w:before="63" w:after="120"/>
              <w:contextualSpacing w:val="0"/>
            </w:pPr>
          </w:p>
          <w:p w14:paraId="7F99963C" w14:textId="77777777" w:rsidR="00201918" w:rsidRDefault="00AC23AE">
            <w:pPr>
              <w:spacing w:before="63" w:after="120"/>
              <w:contextualSpacing w:val="0"/>
            </w:pPr>
            <w:r>
              <w:rPr>
                <w:b/>
              </w:rPr>
              <w:t xml:space="preserve">To do this: </w:t>
            </w:r>
          </w:p>
          <w:p w14:paraId="7F99963D" w14:textId="77777777" w:rsidR="00201918" w:rsidRDefault="00201918">
            <w:pPr>
              <w:spacing w:before="67" w:after="120"/>
              <w:contextualSpacing w:val="0"/>
            </w:pPr>
          </w:p>
          <w:p w14:paraId="4C7BA362" w14:textId="77777777" w:rsidR="00A520D3" w:rsidRDefault="00AC23AE">
            <w:pPr>
              <w:spacing w:before="67" w:after="120"/>
              <w:contextualSpacing w:val="0"/>
            </w:pPr>
            <w:r>
              <w:t>Your tutor will provide you with a case study for an engineering product, where there is an opportunity for you to be able to improve the product</w:t>
            </w:r>
            <w:r w:rsidR="00A520D3">
              <w:t>.</w:t>
            </w:r>
          </w:p>
          <w:p w14:paraId="16A7EA96" w14:textId="77777777" w:rsidR="00A520D3" w:rsidRDefault="00A520D3">
            <w:pPr>
              <w:spacing w:before="67" w:after="120"/>
              <w:contextualSpacing w:val="0"/>
            </w:pPr>
          </w:p>
          <w:p w14:paraId="7F99963E" w14:textId="7285EB7C" w:rsidR="00201918" w:rsidRDefault="00AC23AE">
            <w:pPr>
              <w:spacing w:before="67" w:after="120"/>
              <w:contextualSpacing w:val="0"/>
            </w:pPr>
            <w:r>
              <w:t xml:space="preserve"> </w:t>
            </w:r>
          </w:p>
          <w:p w14:paraId="7F99963F" w14:textId="77777777" w:rsidR="00201918" w:rsidRDefault="00AC23AE">
            <w:pPr>
              <w:spacing w:before="67" w:after="120"/>
              <w:contextualSpacing w:val="0"/>
            </w:pPr>
            <w:r>
              <w:rPr>
                <w:b/>
              </w:rPr>
              <w:lastRenderedPageBreak/>
              <w:t xml:space="preserve">You need to: </w:t>
            </w:r>
          </w:p>
          <w:p w14:paraId="7F999640" w14:textId="77777777" w:rsidR="00201918" w:rsidRDefault="00201918">
            <w:pPr>
              <w:spacing w:before="67" w:after="120"/>
              <w:contextualSpacing w:val="0"/>
            </w:pPr>
          </w:p>
          <w:p w14:paraId="7F999641" w14:textId="77777777" w:rsidR="00201918" w:rsidRDefault="00AC23AE">
            <w:pPr>
              <w:numPr>
                <w:ilvl w:val="0"/>
                <w:numId w:val="1"/>
              </w:numPr>
              <w:spacing w:line="276" w:lineRule="auto"/>
              <w:ind w:hanging="360"/>
            </w:pPr>
            <w:r>
              <w:t>Conduct and record your initial research so that you can clarify the details of the engineering project and identify the problem(s) to be solved. Your research should make use of a wide range of suitable and relevant resources that will assist you in solving the problem.</w:t>
            </w:r>
          </w:p>
          <w:p w14:paraId="7F999642" w14:textId="77777777" w:rsidR="00201918" w:rsidRDefault="00AC23AE">
            <w:pPr>
              <w:numPr>
                <w:ilvl w:val="0"/>
                <w:numId w:val="1"/>
              </w:numPr>
              <w:tabs>
                <w:tab w:val="left" w:pos="284"/>
              </w:tabs>
              <w:spacing w:before="40" w:after="40" w:line="276" w:lineRule="auto"/>
              <w:ind w:right="567" w:hanging="360"/>
            </w:pPr>
            <w:r>
              <w:t>You should then document your use of a range of appropriate creativity tools to help you come up with three potential solutions for the given engineering project/problem. This could be done through a combination of different approaches.</w:t>
            </w:r>
          </w:p>
          <w:p w14:paraId="7F999643" w14:textId="77777777" w:rsidR="00201918" w:rsidRDefault="00AC23AE">
            <w:pPr>
              <w:numPr>
                <w:ilvl w:val="0"/>
                <w:numId w:val="1"/>
              </w:numPr>
              <w:spacing w:line="276" w:lineRule="auto"/>
              <w:ind w:hanging="360"/>
            </w:pPr>
            <w:r>
              <w:t>Finally, use your research/creative thinking to produce a technical specification from which you can establish the key design features needed to scope out possible technical solutions. Your technical specification should include information including graphical solutions to the problem, an outline of the required processes and costings and initial technical information.</w:t>
            </w:r>
          </w:p>
          <w:p w14:paraId="7F999644" w14:textId="77777777" w:rsidR="00201918" w:rsidRDefault="00201918">
            <w:pPr>
              <w:spacing w:line="276" w:lineRule="auto"/>
              <w:ind w:left="720"/>
              <w:contextualSpacing w:val="0"/>
            </w:pPr>
          </w:p>
          <w:p w14:paraId="7F999645" w14:textId="77777777" w:rsidR="00201918" w:rsidRDefault="00AC23AE">
            <w:pPr>
              <w:contextualSpacing w:val="0"/>
            </w:pPr>
            <w:r>
              <w:t>Having completed your research and devised a technical specification for the solution to your given engineering project/problem, you are now to produce a feasibility study on the three alternative solutions. You should use the results of your feasibility study to justify a preferred solution to the project/problem.</w:t>
            </w:r>
          </w:p>
          <w:p w14:paraId="7F999646" w14:textId="77777777" w:rsidR="00201918" w:rsidRDefault="00201918">
            <w:pPr>
              <w:contextualSpacing w:val="0"/>
            </w:pPr>
          </w:p>
          <w:p w14:paraId="7F999647" w14:textId="77777777" w:rsidR="00201918" w:rsidRDefault="00AC23AE">
            <w:pPr>
              <w:spacing w:before="67" w:after="120"/>
              <w:contextualSpacing w:val="0"/>
            </w:pPr>
            <w:r>
              <w:rPr>
                <w:b/>
              </w:rPr>
              <w:t xml:space="preserve">You need to: </w:t>
            </w:r>
          </w:p>
          <w:p w14:paraId="7F999648" w14:textId="77777777" w:rsidR="00201918" w:rsidRDefault="00201918">
            <w:pPr>
              <w:contextualSpacing w:val="0"/>
            </w:pPr>
          </w:p>
          <w:p w14:paraId="7F999649" w14:textId="77777777" w:rsidR="00201918" w:rsidRDefault="00AC23AE">
            <w:pPr>
              <w:contextualSpacing w:val="0"/>
            </w:pPr>
            <w:r>
              <w:t xml:space="preserve">Identify the criteria on which to base your feasibility study of the three alternative solutions to the engineering project/problem. Your feasibility study should consider a range of factors, and provide information on: </w:t>
            </w:r>
          </w:p>
          <w:p w14:paraId="7F99964A" w14:textId="77777777" w:rsidR="00201918" w:rsidRDefault="00AC23AE">
            <w:pPr>
              <w:numPr>
                <w:ilvl w:val="0"/>
                <w:numId w:val="2"/>
              </w:numPr>
              <w:tabs>
                <w:tab w:val="left" w:pos="240"/>
              </w:tabs>
              <w:spacing w:before="40" w:after="40" w:line="276" w:lineRule="auto"/>
              <w:ind w:right="567" w:hanging="360"/>
            </w:pPr>
            <w:r>
              <w:t>the potential size and complexity of the problem to be solved</w:t>
            </w:r>
          </w:p>
          <w:p w14:paraId="7F99964B" w14:textId="77777777" w:rsidR="00201918" w:rsidRDefault="00AC23AE">
            <w:pPr>
              <w:numPr>
                <w:ilvl w:val="0"/>
                <w:numId w:val="2"/>
              </w:numPr>
              <w:tabs>
                <w:tab w:val="left" w:pos="240"/>
              </w:tabs>
              <w:spacing w:before="40" w:after="40" w:line="276" w:lineRule="auto"/>
              <w:ind w:right="567" w:hanging="360"/>
            </w:pPr>
            <w:r>
              <w:t>the potential size of the benefits and performance improvements the solutions will bring to the problem</w:t>
            </w:r>
          </w:p>
          <w:p w14:paraId="7F99964C" w14:textId="77777777" w:rsidR="00201918" w:rsidRDefault="00AC23AE">
            <w:pPr>
              <w:numPr>
                <w:ilvl w:val="0"/>
                <w:numId w:val="2"/>
              </w:numPr>
              <w:tabs>
                <w:tab w:val="left" w:pos="240"/>
              </w:tabs>
              <w:spacing w:before="40" w:after="40" w:line="276" w:lineRule="auto"/>
              <w:ind w:right="567" w:hanging="360"/>
            </w:pPr>
            <w:r>
              <w:t>The cost and time that would be needed to develop each solution</w:t>
            </w:r>
          </w:p>
          <w:p w14:paraId="7F99964D" w14:textId="77777777" w:rsidR="00201918" w:rsidRDefault="00AC23AE">
            <w:pPr>
              <w:numPr>
                <w:ilvl w:val="0"/>
                <w:numId w:val="2"/>
              </w:numPr>
              <w:tabs>
                <w:tab w:val="left" w:pos="240"/>
              </w:tabs>
              <w:spacing w:before="40" w:after="40" w:line="276" w:lineRule="auto"/>
              <w:ind w:right="567" w:hanging="360"/>
            </w:pPr>
            <w:r>
              <w:lastRenderedPageBreak/>
              <w:t>any specialist expertise which is required to develop the solutions</w:t>
            </w:r>
          </w:p>
          <w:p w14:paraId="7F99964E" w14:textId="77777777" w:rsidR="00201918" w:rsidRDefault="00AC23AE">
            <w:pPr>
              <w:numPr>
                <w:ilvl w:val="0"/>
                <w:numId w:val="2"/>
              </w:numPr>
              <w:tabs>
                <w:tab w:val="left" w:pos="240"/>
              </w:tabs>
              <w:spacing w:before="40" w:after="40" w:line="276" w:lineRule="auto"/>
              <w:ind w:right="567" w:hanging="360"/>
            </w:pPr>
            <w:r>
              <w:t>the risks in developing the solutions</w:t>
            </w:r>
          </w:p>
          <w:p w14:paraId="7F99964F" w14:textId="77777777" w:rsidR="00201918" w:rsidRDefault="00AC23AE">
            <w:pPr>
              <w:numPr>
                <w:ilvl w:val="0"/>
                <w:numId w:val="2"/>
              </w:numPr>
              <w:tabs>
                <w:tab w:val="left" w:pos="240"/>
              </w:tabs>
              <w:spacing w:before="40" w:after="40" w:line="276" w:lineRule="auto"/>
              <w:ind w:right="567" w:hanging="360"/>
            </w:pPr>
            <w:r>
              <w:t>sustainability issues</w:t>
            </w:r>
          </w:p>
          <w:p w14:paraId="7F999650" w14:textId="77777777" w:rsidR="00201918" w:rsidRDefault="00AC23AE">
            <w:pPr>
              <w:numPr>
                <w:ilvl w:val="0"/>
                <w:numId w:val="2"/>
              </w:numPr>
              <w:tabs>
                <w:tab w:val="left" w:pos="240"/>
              </w:tabs>
              <w:spacing w:before="40" w:after="40" w:line="276" w:lineRule="auto"/>
              <w:ind w:right="567" w:hanging="360"/>
            </w:pPr>
            <w:r>
              <w:t>legal constraints which are relevant to the solutions</w:t>
            </w:r>
          </w:p>
          <w:p w14:paraId="7F999651" w14:textId="77777777" w:rsidR="00201918" w:rsidRDefault="00201918">
            <w:pPr>
              <w:tabs>
                <w:tab w:val="left" w:pos="240"/>
              </w:tabs>
              <w:spacing w:before="40" w:after="40" w:line="276" w:lineRule="auto"/>
              <w:ind w:left="1080" w:right="567"/>
              <w:contextualSpacing w:val="0"/>
            </w:pPr>
          </w:p>
          <w:p w14:paraId="7F999652" w14:textId="77777777" w:rsidR="00201918" w:rsidRDefault="00AC23AE">
            <w:pPr>
              <w:contextualSpacing w:val="0"/>
            </w:pPr>
            <w:r>
              <w:t xml:space="preserve">Finally, you should analyse your designs through the use of feasibility assessments and by considering the iterative steps which you followed. You should then justify a preferred solution to the engineering project/problem by carrying out objective testing of each of the proposals. </w:t>
            </w:r>
          </w:p>
          <w:p w14:paraId="7F999653" w14:textId="77777777" w:rsidR="00201918" w:rsidRDefault="00201918">
            <w:pPr>
              <w:contextualSpacing w:val="0"/>
            </w:pPr>
          </w:p>
          <w:p w14:paraId="7F999654" w14:textId="77777777" w:rsidR="00201918" w:rsidRDefault="00AC23AE">
            <w:pPr>
              <w:contextualSpacing w:val="0"/>
            </w:pPr>
            <w:r>
              <w:t>Having identified a preferred solution through your feasibility study/testing, you should get your tutor to sign off your preferred solution as being possible and achievable given the constraints of both time and resources in your centre.</w:t>
            </w:r>
          </w:p>
        </w:tc>
      </w:tr>
      <w:tr w:rsidR="00201918" w14:paraId="7F99965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999656" w14:textId="77777777" w:rsidR="00201918" w:rsidRDefault="00AC23AE">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14:paraId="7F999657" w14:textId="77777777" w:rsidR="00201918" w:rsidRDefault="00AC23AE">
            <w:pPr>
              <w:spacing w:line="276" w:lineRule="auto"/>
              <w:contextualSpacing w:val="0"/>
            </w:pPr>
            <w:r>
              <w:t>Research report which includes evidence of investigating initial ideas and possible solutions. Alternative technical solutions should be scoped out and a feasibility study report of the possible solutions included. Other related documents may include diagrams, sketches, photographs, costings and spreadsheets.</w:t>
            </w:r>
          </w:p>
        </w:tc>
      </w:tr>
      <w:tr w:rsidR="00201918" w14:paraId="7F99965A"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F999659" w14:textId="77777777" w:rsidR="00201918" w:rsidRDefault="00AC23AE">
            <w:pPr>
              <w:contextualSpacing w:val="0"/>
            </w:pPr>
            <w:r>
              <w:rPr>
                <w:b/>
              </w:rPr>
              <w:t>Criteria covered by this task:</w:t>
            </w:r>
          </w:p>
        </w:tc>
      </w:tr>
      <w:tr w:rsidR="00201918" w14:paraId="7F99965D" w14:textId="77777777">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9965B" w14:textId="77777777" w:rsidR="00201918" w:rsidRDefault="00AC23AE">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14:paraId="7F99965C" w14:textId="77777777" w:rsidR="00201918" w:rsidRDefault="00AC23AE">
            <w:pPr>
              <w:contextualSpacing w:val="0"/>
            </w:pPr>
            <w:r>
              <w:t>To achieve the criteria you must show that you are able to:</w:t>
            </w:r>
          </w:p>
        </w:tc>
      </w:tr>
      <w:tr w:rsidR="00201918" w14:paraId="7F999660" w14:textId="77777777">
        <w:tc>
          <w:tcPr>
            <w:tcW w:w="1753" w:type="dxa"/>
            <w:tcBorders>
              <w:left w:val="single" w:sz="4" w:space="0" w:color="000000"/>
              <w:right w:val="single" w:sz="4" w:space="0" w:color="000000"/>
            </w:tcBorders>
          </w:tcPr>
          <w:p w14:paraId="7F99965E" w14:textId="77777777" w:rsidR="00201918" w:rsidRDefault="00AC23AE">
            <w:pPr>
              <w:spacing w:before="60" w:after="60"/>
              <w:contextualSpacing w:val="0"/>
            </w:pPr>
            <w:r>
              <w:t>5/A.D1</w:t>
            </w:r>
          </w:p>
        </w:tc>
        <w:tc>
          <w:tcPr>
            <w:tcW w:w="7454" w:type="dxa"/>
            <w:gridSpan w:val="2"/>
            <w:tcBorders>
              <w:left w:val="single" w:sz="4" w:space="0" w:color="000000"/>
            </w:tcBorders>
            <w:vAlign w:val="center"/>
          </w:tcPr>
          <w:p w14:paraId="7F99965F" w14:textId="77777777" w:rsidR="00201918" w:rsidRDefault="00AC23AE">
            <w:pPr>
              <w:spacing w:line="276" w:lineRule="auto"/>
              <w:contextualSpacing w:val="0"/>
            </w:pPr>
            <w:r>
              <w:t>Evaluate, using language that is technically correct and of a high standard, at least three realistic solutions to an engineering problem on a given theme and justify a preferred solution.</w:t>
            </w:r>
          </w:p>
        </w:tc>
      </w:tr>
      <w:tr w:rsidR="00201918" w14:paraId="7F999663" w14:textId="77777777">
        <w:tc>
          <w:tcPr>
            <w:tcW w:w="1753" w:type="dxa"/>
            <w:tcBorders>
              <w:left w:val="single" w:sz="4" w:space="0" w:color="000000"/>
              <w:bottom w:val="single" w:sz="4" w:space="0" w:color="000000"/>
              <w:right w:val="single" w:sz="4" w:space="0" w:color="000000"/>
            </w:tcBorders>
          </w:tcPr>
          <w:p w14:paraId="7F999661" w14:textId="77777777" w:rsidR="00201918" w:rsidRDefault="00AC23AE">
            <w:pPr>
              <w:widowControl w:val="0"/>
              <w:contextualSpacing w:val="0"/>
            </w:pPr>
            <w:r>
              <w:t>5/A.M1</w:t>
            </w:r>
          </w:p>
        </w:tc>
        <w:tc>
          <w:tcPr>
            <w:tcW w:w="7454" w:type="dxa"/>
            <w:gridSpan w:val="2"/>
            <w:tcBorders>
              <w:left w:val="single" w:sz="4" w:space="0" w:color="000000"/>
              <w:bottom w:val="single" w:sz="4" w:space="0" w:color="000000"/>
            </w:tcBorders>
            <w:vAlign w:val="center"/>
          </w:tcPr>
          <w:p w14:paraId="7F999662" w14:textId="77777777" w:rsidR="00201918" w:rsidRDefault="00AC23AE">
            <w:pPr>
              <w:spacing w:line="276" w:lineRule="auto"/>
              <w:contextualSpacing w:val="0"/>
            </w:pPr>
            <w:r>
              <w:t>Assess consistently at least three solutions to an engineering problem on a given theme and recommend a preferred solution.</w:t>
            </w:r>
          </w:p>
        </w:tc>
      </w:tr>
      <w:tr w:rsidR="00201918" w14:paraId="7F999666"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7F999664" w14:textId="77777777" w:rsidR="00201918" w:rsidRDefault="00AC23AE">
            <w:pPr>
              <w:contextualSpacing w:val="0"/>
            </w:pPr>
            <w:r>
              <w:t>5/A.P1</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7F999665" w14:textId="77777777" w:rsidR="00201918" w:rsidRDefault="00AC23AE">
            <w:pPr>
              <w:spacing w:line="276" w:lineRule="auto"/>
              <w:contextualSpacing w:val="0"/>
            </w:pPr>
            <w:r>
              <w:t xml:space="preserve">Research </w:t>
            </w:r>
            <w:proofErr w:type="spellStart"/>
            <w:r>
              <w:t>an</w:t>
            </w:r>
            <w:proofErr w:type="spellEnd"/>
            <w:r>
              <w:t xml:space="preserve"> engineering problem based on a given theme and scope out at least three alternative solutions.</w:t>
            </w:r>
          </w:p>
        </w:tc>
      </w:tr>
      <w:tr w:rsidR="00201918" w14:paraId="7F999669"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7F999667" w14:textId="77777777" w:rsidR="00201918" w:rsidRDefault="00AC23AE">
            <w:pPr>
              <w:contextualSpacing w:val="0"/>
            </w:pPr>
            <w:r>
              <w:t>5/A.P2</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14:paraId="7F999668" w14:textId="77777777" w:rsidR="00201918" w:rsidRDefault="00AC23AE">
            <w:pPr>
              <w:spacing w:line="276" w:lineRule="auto"/>
              <w:contextualSpacing w:val="0"/>
            </w:pPr>
            <w:r>
              <w:t>Outline at least three alternative solutions to an engineering problem and select a preferred solution.</w:t>
            </w:r>
          </w:p>
        </w:tc>
      </w:tr>
      <w:tr w:rsidR="00201918" w14:paraId="7F99966C" w14:textId="77777777">
        <w:tc>
          <w:tcPr>
            <w:tcW w:w="1753" w:type="dxa"/>
            <w:tcBorders>
              <w:top w:val="single" w:sz="4" w:space="0" w:color="000000"/>
              <w:left w:val="nil"/>
              <w:bottom w:val="single" w:sz="4" w:space="0" w:color="000000"/>
              <w:right w:val="nil"/>
            </w:tcBorders>
            <w:vAlign w:val="center"/>
          </w:tcPr>
          <w:p w14:paraId="7F99966A" w14:textId="77777777" w:rsidR="00201918" w:rsidRDefault="00201918">
            <w:pPr>
              <w:contextualSpacing w:val="0"/>
            </w:pPr>
          </w:p>
        </w:tc>
        <w:tc>
          <w:tcPr>
            <w:tcW w:w="7454" w:type="dxa"/>
            <w:gridSpan w:val="2"/>
            <w:tcBorders>
              <w:top w:val="single" w:sz="4" w:space="0" w:color="000000"/>
              <w:left w:val="nil"/>
              <w:bottom w:val="single" w:sz="4" w:space="0" w:color="000000"/>
              <w:right w:val="nil"/>
            </w:tcBorders>
            <w:vAlign w:val="center"/>
          </w:tcPr>
          <w:p w14:paraId="7F99966B" w14:textId="77777777" w:rsidR="00201918" w:rsidRDefault="00201918">
            <w:pPr>
              <w:contextualSpacing w:val="0"/>
              <w:jc w:val="center"/>
            </w:pPr>
          </w:p>
        </w:tc>
      </w:tr>
      <w:tr w:rsidR="00201918" w14:paraId="7F999679" w14:textId="77777777">
        <w:trPr>
          <w:trHeight w:val="60"/>
        </w:trPr>
        <w:tc>
          <w:tcPr>
            <w:tcW w:w="2880" w:type="dxa"/>
            <w:gridSpan w:val="2"/>
            <w:tcBorders>
              <w:bottom w:val="single" w:sz="4" w:space="0" w:color="000000"/>
            </w:tcBorders>
            <w:shd w:val="clear" w:color="auto" w:fill="D9D9D9"/>
          </w:tcPr>
          <w:p w14:paraId="7F99966D" w14:textId="77777777" w:rsidR="00201918" w:rsidRDefault="00AC23AE">
            <w:pPr>
              <w:contextualSpacing w:val="0"/>
            </w:pPr>
            <w:r>
              <w:rPr>
                <w:b/>
              </w:rPr>
              <w:t>Sources of information to support you with this Assignment</w:t>
            </w:r>
          </w:p>
        </w:tc>
        <w:tc>
          <w:tcPr>
            <w:tcW w:w="6327" w:type="dxa"/>
            <w:tcBorders>
              <w:bottom w:val="single" w:sz="4" w:space="0" w:color="000000"/>
            </w:tcBorders>
          </w:tcPr>
          <w:p w14:paraId="7F99966E" w14:textId="77777777" w:rsidR="00201918" w:rsidRDefault="00AC23AE">
            <w:pPr>
              <w:widowControl w:val="0"/>
              <w:contextualSpacing w:val="0"/>
            </w:pPr>
            <w:r>
              <w:t>Books</w:t>
            </w:r>
          </w:p>
          <w:p w14:paraId="7F999670" w14:textId="77777777" w:rsidR="00201918" w:rsidRDefault="00AC23AE">
            <w:pPr>
              <w:widowControl w:val="0"/>
              <w:contextualSpacing w:val="0"/>
            </w:pPr>
            <w:r>
              <w:t>De Bono, E.; Six Thinking Hats; Penguin 2010; ISBN 9780141033051</w:t>
            </w:r>
          </w:p>
          <w:p w14:paraId="7F999671" w14:textId="77777777" w:rsidR="00201918" w:rsidRDefault="00201918">
            <w:pPr>
              <w:widowControl w:val="0"/>
              <w:contextualSpacing w:val="0"/>
            </w:pPr>
          </w:p>
          <w:p w14:paraId="7F999672" w14:textId="77777777" w:rsidR="00201918" w:rsidRDefault="00201918">
            <w:pPr>
              <w:widowControl w:val="0"/>
              <w:contextualSpacing w:val="0"/>
            </w:pPr>
          </w:p>
          <w:p w14:paraId="7F999673" w14:textId="77777777" w:rsidR="00201918" w:rsidRDefault="00AC23AE">
            <w:pPr>
              <w:widowControl w:val="0"/>
              <w:contextualSpacing w:val="0"/>
            </w:pPr>
            <w:r>
              <w:t>Websites</w:t>
            </w:r>
          </w:p>
          <w:p w14:paraId="7F999674" w14:textId="77777777" w:rsidR="00201918" w:rsidRDefault="00AC23AE">
            <w:pPr>
              <w:widowControl w:val="0"/>
              <w:contextualSpacing w:val="0"/>
            </w:pPr>
            <w:r>
              <w:t>https://www.mindtools.com/pages/main/newMN_TMC.htm  problem solving techniques</w:t>
            </w:r>
          </w:p>
          <w:p w14:paraId="7F999675" w14:textId="77777777" w:rsidR="00201918" w:rsidRDefault="005850D5">
            <w:pPr>
              <w:widowControl w:val="0"/>
              <w:contextualSpacing w:val="0"/>
            </w:pPr>
            <w:hyperlink r:id="rId7">
              <w:r w:rsidR="00AC23AE">
                <w:rPr>
                  <w:color w:val="0563C1"/>
                  <w:u w:val="single"/>
                </w:rPr>
                <w:t>http://www.debonogroup.com/six_thinking_hats.php</w:t>
              </w:r>
            </w:hyperlink>
            <w:hyperlink r:id="rId8"/>
          </w:p>
          <w:p w14:paraId="7F999676" w14:textId="77777777" w:rsidR="00201918" w:rsidRDefault="00AC23AE">
            <w:pPr>
              <w:widowControl w:val="0"/>
              <w:contextualSpacing w:val="0"/>
            </w:pPr>
            <w:r>
              <w:t>https://www.projectsmart.co.uk/elements-of-a-good-feasibility-study.php</w:t>
            </w:r>
          </w:p>
          <w:p w14:paraId="7F999677" w14:textId="77777777" w:rsidR="00201918" w:rsidRDefault="00201918">
            <w:pPr>
              <w:widowControl w:val="0"/>
              <w:contextualSpacing w:val="0"/>
            </w:pPr>
          </w:p>
          <w:p w14:paraId="7F999678" w14:textId="77777777" w:rsidR="00201918" w:rsidRDefault="00AC23AE">
            <w:pPr>
              <w:spacing w:before="60" w:after="60"/>
              <w:ind w:right="540"/>
              <w:contextualSpacing w:val="0"/>
            </w:pPr>
            <w:r>
              <w:rPr>
                <w:b/>
                <w:color w:val="222222"/>
                <w:highlight w:val="white"/>
              </w:rPr>
              <w:t xml:space="preserve">Above are some examples of websites. Further useful resources may be found at </w:t>
            </w:r>
            <w:hyperlink r:id="rId9" w:anchor="step1">
              <w:r>
                <w:rPr>
                  <w:color w:val="1155CC"/>
                  <w:highlight w:val="white"/>
                  <w:u w:val="single"/>
                </w:rPr>
                <w:t>http://qualifications.pearson.com/en/support/published-resources.html#step1</w:t>
              </w:r>
            </w:hyperlink>
            <w:hyperlink r:id="rId10" w:anchor="step1"/>
          </w:p>
        </w:tc>
      </w:tr>
      <w:tr w:rsidR="00201918" w14:paraId="7F99967C" w14:textId="77777777">
        <w:trPr>
          <w:trHeight w:val="60"/>
        </w:trPr>
        <w:tc>
          <w:tcPr>
            <w:tcW w:w="2880" w:type="dxa"/>
            <w:gridSpan w:val="2"/>
            <w:tcBorders>
              <w:bottom w:val="single" w:sz="4" w:space="0" w:color="000000"/>
            </w:tcBorders>
            <w:shd w:val="clear" w:color="auto" w:fill="D9D9D9"/>
          </w:tcPr>
          <w:p w14:paraId="7F99967A" w14:textId="77777777" w:rsidR="00201918" w:rsidRDefault="00AC23AE">
            <w:pPr>
              <w:contextualSpacing w:val="0"/>
            </w:pPr>
            <w:r>
              <w:rPr>
                <w:b/>
              </w:rPr>
              <w:lastRenderedPageBreak/>
              <w:t>Other assessment materials attached to this Assignment Brief</w:t>
            </w:r>
          </w:p>
        </w:tc>
        <w:tc>
          <w:tcPr>
            <w:tcW w:w="6327" w:type="dxa"/>
            <w:tcBorders>
              <w:bottom w:val="single" w:sz="4" w:space="0" w:color="000000"/>
            </w:tcBorders>
          </w:tcPr>
          <w:p w14:paraId="7F99967B" w14:textId="77777777" w:rsidR="00201918" w:rsidRDefault="00201918">
            <w:pPr>
              <w:contextualSpacing w:val="0"/>
            </w:pPr>
          </w:p>
        </w:tc>
      </w:tr>
    </w:tbl>
    <w:p w14:paraId="7F99967D" w14:textId="77777777" w:rsidR="00201918" w:rsidRDefault="00201918">
      <w:bookmarkStart w:id="2" w:name="h.30j0zll" w:colFirst="0" w:colLast="0"/>
      <w:bookmarkEnd w:id="2"/>
    </w:p>
    <w:p w14:paraId="7F99967E" w14:textId="77777777" w:rsidR="00201918" w:rsidRDefault="00201918"/>
    <w:p w14:paraId="7F99967F" w14:textId="77777777" w:rsidR="00201918" w:rsidRDefault="00201918"/>
    <w:p w14:paraId="7F999680" w14:textId="77777777" w:rsidR="00201918" w:rsidRDefault="00201918"/>
    <w:p w14:paraId="7F999681" w14:textId="77777777" w:rsidR="00201918" w:rsidRDefault="00201918"/>
    <w:p w14:paraId="7F999682" w14:textId="77777777" w:rsidR="00201918" w:rsidRDefault="00201918"/>
    <w:p w14:paraId="7F999683" w14:textId="77777777" w:rsidR="00201918" w:rsidRDefault="00201918"/>
    <w:p w14:paraId="7F999684" w14:textId="77777777" w:rsidR="00201918" w:rsidRDefault="00201918"/>
    <w:p w14:paraId="7F999685" w14:textId="77777777" w:rsidR="00201918" w:rsidRDefault="00201918"/>
    <w:p w14:paraId="7F999686" w14:textId="77777777" w:rsidR="00201918" w:rsidRDefault="00201918"/>
    <w:p w14:paraId="7F999687" w14:textId="77777777" w:rsidR="00201918" w:rsidRDefault="00201918"/>
    <w:p w14:paraId="7F999688" w14:textId="77777777" w:rsidR="00201918" w:rsidRDefault="00201918"/>
    <w:p w14:paraId="7F999689" w14:textId="77777777" w:rsidR="00201918" w:rsidRDefault="00201918"/>
    <w:p w14:paraId="7F99968A" w14:textId="77777777" w:rsidR="00201918" w:rsidRDefault="00201918"/>
    <w:p w14:paraId="7F99968B" w14:textId="77777777" w:rsidR="00201918" w:rsidRDefault="00201918"/>
    <w:p w14:paraId="7F99968C" w14:textId="77777777" w:rsidR="00201918" w:rsidRDefault="00201918"/>
    <w:p w14:paraId="7F99968D" w14:textId="77777777" w:rsidR="00201918" w:rsidRDefault="00201918"/>
    <w:p w14:paraId="7F99968E" w14:textId="77777777" w:rsidR="00201918" w:rsidRDefault="00201918"/>
    <w:p w14:paraId="7F99968F" w14:textId="77777777" w:rsidR="00201918" w:rsidRDefault="00201918">
      <w:pPr>
        <w:spacing w:before="60" w:after="60" w:line="276" w:lineRule="auto"/>
        <w:jc w:val="both"/>
      </w:pPr>
    </w:p>
    <w:p w14:paraId="7F999690" w14:textId="77777777" w:rsidR="00201918" w:rsidRDefault="00201918"/>
    <w:sectPr w:rsidR="00201918">
      <w:headerReference w:type="default" r:id="rId11"/>
      <w:footerReference w:type="default" r:id="rId12"/>
      <w:headerReference w:type="first" r:id="rId13"/>
      <w:footerReference w:type="first" r:id="rId14"/>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A826" w14:textId="77777777" w:rsidR="005850D5" w:rsidRDefault="005850D5">
      <w:r>
        <w:separator/>
      </w:r>
    </w:p>
  </w:endnote>
  <w:endnote w:type="continuationSeparator" w:id="0">
    <w:p w14:paraId="3B3A80A3" w14:textId="77777777" w:rsidR="005850D5" w:rsidRDefault="0058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9693" w14:textId="072A3703" w:rsidR="00201918" w:rsidRDefault="00AC23AE">
    <w:pPr>
      <w:tabs>
        <w:tab w:val="center" w:pos="4153"/>
        <w:tab w:val="right" w:pos="8306"/>
      </w:tabs>
      <w:jc w:val="right"/>
    </w:pPr>
    <w:r>
      <w:fldChar w:fldCharType="begin"/>
    </w:r>
    <w:r>
      <w:instrText>PAGE</w:instrText>
    </w:r>
    <w:r>
      <w:fldChar w:fldCharType="separate"/>
    </w:r>
    <w:r w:rsidR="00C80201">
      <w:rPr>
        <w:noProof/>
      </w:rPr>
      <w:t>3</w:t>
    </w:r>
    <w:r>
      <w:fldChar w:fldCharType="end"/>
    </w:r>
  </w:p>
  <w:p w14:paraId="7F999694" w14:textId="77777777" w:rsidR="00201918" w:rsidRDefault="00AC23AE">
    <w:r>
      <w:rPr>
        <w:sz w:val="16"/>
        <w:szCs w:val="16"/>
      </w:rPr>
      <w:t>BTEC Assignment Brief v1.0</w:t>
    </w:r>
  </w:p>
  <w:p w14:paraId="7F999695" w14:textId="77777777" w:rsidR="00201918" w:rsidRDefault="00AC23AE">
    <w:r>
      <w:rPr>
        <w:sz w:val="16"/>
        <w:szCs w:val="16"/>
      </w:rPr>
      <w:t xml:space="preserve">BTEC Internal Assessment QDAM January 2015 </w:t>
    </w:r>
  </w:p>
  <w:p w14:paraId="7F999696" w14:textId="77777777" w:rsidR="00201918" w:rsidRDefault="00201918">
    <w:pPr>
      <w:spacing w:before="120"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9698" w14:textId="77777777" w:rsidR="00201918" w:rsidRDefault="00201918">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9B64" w14:textId="77777777" w:rsidR="005850D5" w:rsidRDefault="005850D5">
      <w:r>
        <w:separator/>
      </w:r>
    </w:p>
  </w:footnote>
  <w:footnote w:type="continuationSeparator" w:id="0">
    <w:p w14:paraId="3518E1E0" w14:textId="77777777" w:rsidR="005850D5" w:rsidRDefault="00585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9691" w14:textId="77777777" w:rsidR="00201918" w:rsidRDefault="00AC23AE">
    <w:pPr>
      <w:spacing w:before="720"/>
      <w:jc w:val="right"/>
    </w:pPr>
    <w:r>
      <w:rPr>
        <w:noProof/>
      </w:rPr>
      <w:drawing>
        <wp:inline distT="0" distB="0" distL="114300" distR="114300" wp14:anchorId="7F999699" wp14:editId="7F99969A">
          <wp:extent cx="6210300" cy="4286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14:paraId="7F999692" w14:textId="77777777" w:rsidR="00201918" w:rsidRDefault="002019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9697" w14:textId="77777777" w:rsidR="00201918" w:rsidRDefault="00AC23AE">
    <w:pPr>
      <w:tabs>
        <w:tab w:val="center" w:pos="4513"/>
        <w:tab w:val="right" w:pos="9026"/>
      </w:tabs>
      <w:spacing w:before="720"/>
      <w:jc w:val="right"/>
    </w:pPr>
    <w:r>
      <w:rPr>
        <w:noProof/>
      </w:rPr>
      <w:drawing>
        <wp:inline distT="0" distB="0" distL="114300" distR="114300" wp14:anchorId="7F99969B" wp14:editId="7F99969C">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14:anchorId="7F99969D" wp14:editId="7F99969E">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0404"/>
    <w:multiLevelType w:val="multilevel"/>
    <w:tmpl w:val="6442A8B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 w15:restartNumberingAfterBreak="0">
    <w:nsid w:val="67AB625D"/>
    <w:multiLevelType w:val="multilevel"/>
    <w:tmpl w:val="C9CC4964"/>
    <w:lvl w:ilvl="0">
      <w:start w:val="1"/>
      <w:numFmt w:val="bullet"/>
      <w:lvlText w:val="●"/>
      <w:lvlJc w:val="left"/>
      <w:pPr>
        <w:ind w:left="1080" w:firstLine="720"/>
      </w:pPr>
      <w:rPr>
        <w:rFonts w:ascii="Arial" w:eastAsia="Arial" w:hAnsi="Arial" w:cs="Arial"/>
        <w:b w:val="0"/>
        <w:i w:val="0"/>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18"/>
    <w:rsid w:val="00201918"/>
    <w:rsid w:val="005850D5"/>
    <w:rsid w:val="00590B99"/>
    <w:rsid w:val="00846830"/>
    <w:rsid w:val="00A520D3"/>
    <w:rsid w:val="00AC23AE"/>
    <w:rsid w:val="00C80201"/>
    <w:rsid w:val="00E7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9607"/>
  <w15:docId w15:val="{4F099DD5-C2BF-4DF0-A3A9-2C88DD77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2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bonogroup.com/six_thinking_hats.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ebonogroup.com/six_thinking_hats.ph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ualifications.pearson.com/en/support/published-resources.html" TargetMode="External"/><Relationship Id="rId4" Type="http://schemas.openxmlformats.org/officeDocument/2006/relationships/webSettings" Target="webSettings.xml"/><Relationship Id="rId9" Type="http://schemas.openxmlformats.org/officeDocument/2006/relationships/hyperlink" Target="http://qualifications.pearson.com/en/support/published-resourc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Kwan</dc:creator>
  <cp:lastModifiedBy>Kupper, Julian</cp:lastModifiedBy>
  <cp:revision>5</cp:revision>
  <cp:lastPrinted>2017-09-27T07:55:00Z</cp:lastPrinted>
  <dcterms:created xsi:type="dcterms:W3CDTF">2017-09-27T09:44:00Z</dcterms:created>
  <dcterms:modified xsi:type="dcterms:W3CDTF">2019-03-04T13:38:00Z</dcterms:modified>
</cp:coreProperties>
</file>