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D1999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0569FEF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B515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0A39" w14:textId="42B2C8A9" w:rsidR="0054044A" w:rsidRPr="00FE7E22" w:rsidRDefault="00AB4FE8" w:rsidP="00FE7E22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Pearson BTEC Level 3 National Extended Diploma in Engineering </w:t>
            </w:r>
          </w:p>
        </w:tc>
      </w:tr>
      <w:tr w:rsidR="008829DA" w14:paraId="4E9102C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7A798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799545D6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17DA" w14:textId="77777777" w:rsidR="008829DA" w:rsidRPr="001F09C1" w:rsidRDefault="00CB5C4B" w:rsidP="004F1802">
            <w:r w:rsidRPr="001F09C1">
              <w:t xml:space="preserve">Unit </w:t>
            </w:r>
            <w:r w:rsidR="004F1802" w:rsidRPr="001F09C1">
              <w:t>41</w:t>
            </w:r>
            <w:r w:rsidRPr="001F09C1">
              <w:t xml:space="preserve">: </w:t>
            </w:r>
            <w:r w:rsidR="004F1802" w:rsidRPr="001F09C1">
              <w:t>Manufacturing Secondary Machining Processes</w:t>
            </w:r>
          </w:p>
        </w:tc>
      </w:tr>
      <w:tr w:rsidR="008829DA" w14:paraId="0A0B6BC1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54F03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614" w14:textId="77777777" w:rsidR="008829DA" w:rsidRPr="001F09C1" w:rsidRDefault="00CB5C4B" w:rsidP="004F1802">
            <w:pPr>
              <w:autoSpaceDE w:val="0"/>
              <w:autoSpaceDN w:val="0"/>
              <w:adjustRightInd w:val="0"/>
            </w:pPr>
            <w:r w:rsidRPr="001F09C1">
              <w:t xml:space="preserve">A: </w:t>
            </w:r>
            <w:r w:rsidR="004F1802" w:rsidRPr="001F09C1">
              <w:rPr>
                <w:szCs w:val="18"/>
              </w:rPr>
              <w:t xml:space="preserve">Examine the technology and characteristics of secondary machining processes that are widely used in industry </w:t>
            </w:r>
          </w:p>
        </w:tc>
      </w:tr>
      <w:tr w:rsidR="008829DA" w14:paraId="7CAFC3C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18076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154B" w14:textId="77777777" w:rsidR="008829DA" w:rsidRDefault="008263EF" w:rsidP="008263EF">
            <w:r>
              <w:t xml:space="preserve">1. </w:t>
            </w:r>
            <w:r w:rsidR="00621083">
              <w:t>Secondary Machining Processes</w:t>
            </w:r>
          </w:p>
        </w:tc>
      </w:tr>
      <w:tr w:rsidR="00CB0E5B" w14:paraId="232D63F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6617C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A37A" w14:textId="0BA56FF3" w:rsidR="0054044A" w:rsidRDefault="00145FB5">
            <w:r>
              <w:t>R.Smith</w:t>
            </w:r>
          </w:p>
        </w:tc>
      </w:tr>
      <w:tr w:rsidR="00CB0E5B" w14:paraId="6352BD4E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038F2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01E9A" w14:textId="69213F81" w:rsidR="0054044A" w:rsidRDefault="0054044A" w:rsidP="00916F12"/>
        </w:tc>
      </w:tr>
      <w:tr w:rsidR="00CB0E5B" w14:paraId="7B4F91F7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353E7C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7D69C6" w14:textId="491B7C0A" w:rsidR="0054044A" w:rsidRDefault="0054044A" w:rsidP="00F614F2"/>
        </w:tc>
      </w:tr>
      <w:tr w:rsidR="00CB0E5B" w14:paraId="256528D1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FA40C" w14:textId="77777777" w:rsidR="00CB0E5B" w:rsidRDefault="00CB0E5B"/>
        </w:tc>
      </w:tr>
      <w:tr w:rsidR="00CB0E5B" w14:paraId="6983EF48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BA634" w14:textId="77777777" w:rsidR="00CB0E5B" w:rsidRDefault="00CB0E5B"/>
        </w:tc>
      </w:tr>
      <w:tr w:rsidR="00CB5C4B" w14:paraId="67B00364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F878F" w14:textId="77777777" w:rsidR="00CB5C4B" w:rsidRDefault="00CB5C4B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8029BB" w14:textId="77777777" w:rsidR="00CB5C4B" w:rsidRPr="00FD2BD8" w:rsidRDefault="00CB5C4B" w:rsidP="00B06A48">
            <w:pPr>
              <w:autoSpaceDE w:val="0"/>
              <w:autoSpaceDN w:val="0"/>
              <w:adjustRightInd w:val="0"/>
              <w:spacing w:before="62"/>
            </w:pPr>
            <w:r w:rsidRPr="00FD2BD8">
              <w:t xml:space="preserve">You are working as a final year apprentice in </w:t>
            </w:r>
            <w:r w:rsidR="00FD6E91">
              <w:t>the machin</w:t>
            </w:r>
            <w:r w:rsidR="005A29A1">
              <w:t>e</w:t>
            </w:r>
            <w:r w:rsidR="00FD6E91">
              <w:t xml:space="preserve"> shop of a medium sized</w:t>
            </w:r>
            <w:r w:rsidRPr="00FD2BD8">
              <w:t xml:space="preserve"> engineering company. Your supervisor is pleased with your work</w:t>
            </w:r>
            <w:r w:rsidR="00FD6E91">
              <w:t xml:space="preserve"> and your ability to operate machinery to carry out secondary machining processes.</w:t>
            </w:r>
          </w:p>
          <w:p w14:paraId="37CDA7ED" w14:textId="77777777" w:rsidR="00CB5C4B" w:rsidRPr="008315C3" w:rsidRDefault="00FD6E91" w:rsidP="009C7EBF">
            <w:pPr>
              <w:autoSpaceDE w:val="0"/>
              <w:autoSpaceDN w:val="0"/>
              <w:adjustRightInd w:val="0"/>
              <w:spacing w:before="62"/>
            </w:pPr>
            <w:r>
              <w:t>Based on your practical skills</w:t>
            </w:r>
            <w:r w:rsidR="00CB5C4B" w:rsidRPr="00FD2BD8">
              <w:t xml:space="preserve">, your supervisor </w:t>
            </w:r>
            <w:r>
              <w:t>would like you to produce a report that investigates the technology of secondary machining processes that are used in industry</w:t>
            </w:r>
            <w:r w:rsidR="005A29A1">
              <w:t>, as he needs some information that may be used in purchasing decisions</w:t>
            </w:r>
            <w:r>
              <w:t>. Yo</w:t>
            </w:r>
            <w:r w:rsidR="005A29A1">
              <w:t>ur</w:t>
            </w:r>
            <w:r>
              <w:t xml:space="preserve"> supervisor </w:t>
            </w:r>
            <w:r w:rsidR="009C7EBF">
              <w:t xml:space="preserve">wants you to explore </w:t>
            </w:r>
            <w:r>
              <w:t>both traditional and specialist secondary machining processes, and the sustainability characteristics of each</w:t>
            </w:r>
            <w:r w:rsidR="00CB5C4B" w:rsidRPr="00FD2BD8">
              <w:t>.</w:t>
            </w:r>
          </w:p>
        </w:tc>
      </w:tr>
      <w:tr w:rsidR="00CB5C4B" w14:paraId="005EE02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9B949" w14:textId="77777777" w:rsidR="00CB5C4B" w:rsidRDefault="00CB5C4B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4625E954" w14:textId="55FC3459" w:rsidR="00B40C92" w:rsidRDefault="00B40C92" w:rsidP="00310CCD">
            <w:pPr>
              <w:autoSpaceDE w:val="0"/>
              <w:autoSpaceDN w:val="0"/>
              <w:adjustRightInd w:val="0"/>
              <w:spacing w:before="63" w:after="120"/>
              <w:ind w:right="-1"/>
            </w:pPr>
            <w:r>
              <w:t>You have been asked to produce a written report that investigates three differen</w:t>
            </w:r>
            <w:r w:rsidR="00B33874">
              <w:t>t</w:t>
            </w:r>
            <w:r>
              <w:t xml:space="preserve"> traditional </w:t>
            </w:r>
            <w:r w:rsidR="0035109D">
              <w:t xml:space="preserve">secondary machining </w:t>
            </w:r>
            <w:r>
              <w:t xml:space="preserve">processes and three </w:t>
            </w:r>
            <w:r w:rsidR="00115CF7">
              <w:t xml:space="preserve">different </w:t>
            </w:r>
            <w:r>
              <w:t xml:space="preserve">specialist </w:t>
            </w:r>
            <w:r w:rsidR="0035109D">
              <w:t xml:space="preserve">secondary machining </w:t>
            </w:r>
            <w:r>
              <w:t>processes.</w:t>
            </w:r>
            <w:r w:rsidR="0035109D">
              <w:t xml:space="preserve"> </w:t>
            </w:r>
          </w:p>
          <w:p w14:paraId="3775241E" w14:textId="77777777" w:rsidR="00B40C92" w:rsidRDefault="00B40C92" w:rsidP="00310CCD">
            <w:pPr>
              <w:autoSpaceDE w:val="0"/>
              <w:autoSpaceDN w:val="0"/>
              <w:adjustRightInd w:val="0"/>
              <w:spacing w:before="63" w:after="120"/>
              <w:ind w:right="-1"/>
            </w:pPr>
          </w:p>
          <w:p w14:paraId="23F75C41" w14:textId="77777777" w:rsidR="0035109D" w:rsidRPr="00BC0123" w:rsidRDefault="0035109D" w:rsidP="00310CCD">
            <w:pPr>
              <w:autoSpaceDE w:val="0"/>
              <w:autoSpaceDN w:val="0"/>
              <w:adjustRightInd w:val="0"/>
              <w:spacing w:before="63" w:after="120"/>
              <w:ind w:right="-1"/>
            </w:pPr>
            <w:r w:rsidRPr="00BC0123">
              <w:rPr>
                <w:b/>
                <w:bCs/>
              </w:rPr>
              <w:t xml:space="preserve">To do this: </w:t>
            </w:r>
          </w:p>
          <w:p w14:paraId="639AFCC8" w14:textId="037E9CCC" w:rsidR="0035109D" w:rsidRDefault="0035109D" w:rsidP="00310CCD">
            <w:pPr>
              <w:autoSpaceDE w:val="0"/>
              <w:autoSpaceDN w:val="0"/>
              <w:adjustRightInd w:val="0"/>
              <w:spacing w:before="67" w:after="120"/>
              <w:ind w:right="-1"/>
            </w:pPr>
            <w:r w:rsidRPr="00BC0123">
              <w:t>Your tutor will provide you with</w:t>
            </w:r>
            <w:r>
              <w:t xml:space="preserve"> a range of</w:t>
            </w:r>
            <w:r w:rsidRPr="00BC0123">
              <w:t xml:space="preserve"> </w:t>
            </w:r>
            <w:r w:rsidR="00E73125">
              <w:t xml:space="preserve">component </w:t>
            </w:r>
            <w:r>
              <w:t>drawings (</w:t>
            </w:r>
            <w:r w:rsidR="00B55424">
              <w:t>and ideally</w:t>
            </w:r>
            <w:r>
              <w:t xml:space="preserve"> physical examples) along with their specifications. You will use these </w:t>
            </w:r>
            <w:r w:rsidR="00B55424">
              <w:t xml:space="preserve">examples </w:t>
            </w:r>
            <w:r>
              <w:t xml:space="preserve">to </w:t>
            </w:r>
            <w:r w:rsidR="00115CF7">
              <w:t xml:space="preserve">provide information and </w:t>
            </w:r>
            <w:r>
              <w:t>case stud</w:t>
            </w:r>
            <w:r w:rsidR="00B55424">
              <w:t>y material</w:t>
            </w:r>
            <w:r>
              <w:t xml:space="preserve"> </w:t>
            </w:r>
            <w:r w:rsidR="00620428">
              <w:t>for</w:t>
            </w:r>
            <w:r>
              <w:t xml:space="preserve"> your report.</w:t>
            </w:r>
          </w:p>
          <w:p w14:paraId="149173F9" w14:textId="77777777" w:rsidR="00620428" w:rsidRDefault="006755CB" w:rsidP="00310CCD">
            <w:pPr>
              <w:spacing w:after="120"/>
            </w:pPr>
            <w:r>
              <w:t>Research and p</w:t>
            </w:r>
            <w:r w:rsidR="008D0670">
              <w:t>roduce a report</w:t>
            </w:r>
            <w:r w:rsidR="00B55424">
              <w:t xml:space="preserve"> </w:t>
            </w:r>
            <w:r w:rsidR="008D0670">
              <w:t xml:space="preserve">that: </w:t>
            </w:r>
          </w:p>
          <w:p w14:paraId="3CD410E9" w14:textId="729B08B0" w:rsidR="00620428" w:rsidRDefault="00C40612" w:rsidP="007B6D08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investigates three different specialist secondary machining processes</w:t>
            </w:r>
            <w:r w:rsidR="008D0670">
              <w:t xml:space="preserve"> </w:t>
            </w:r>
          </w:p>
          <w:p w14:paraId="37C5EFE6" w14:textId="035F8249" w:rsidR="007B6D08" w:rsidRDefault="007B6D08" w:rsidP="007B6D08">
            <w:pPr>
              <w:pStyle w:val="ListParagraph"/>
              <w:spacing w:after="120"/>
              <w:ind w:left="420"/>
            </w:pPr>
            <w:r>
              <w:t>(centre lathe, milling and pillar drill)</w:t>
            </w:r>
          </w:p>
          <w:p w14:paraId="20A01E4B" w14:textId="40A93E40" w:rsidR="007B6D08" w:rsidRDefault="007B6D08" w:rsidP="007B6D08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investigates three different specialist machining processes</w:t>
            </w:r>
          </w:p>
          <w:p w14:paraId="3A70D36E" w14:textId="190CB2AD" w:rsidR="007B6D08" w:rsidRDefault="007B6D08" w:rsidP="007B6D08">
            <w:pPr>
              <w:pStyle w:val="ListParagraph"/>
              <w:spacing w:after="120"/>
              <w:ind w:left="420"/>
            </w:pPr>
            <w:r>
              <w:t>(electro-discharge, broaching, honing/lapping, presswork)</w:t>
            </w:r>
          </w:p>
          <w:p w14:paraId="2E99A006" w14:textId="0690161A" w:rsidR="00620428" w:rsidRDefault="00C1148E" w:rsidP="00310CCD">
            <w:pPr>
              <w:spacing w:after="120"/>
              <w:ind w:left="60"/>
            </w:pPr>
            <w:r>
              <w:t>c</w:t>
            </w:r>
            <w:r w:rsidR="008D0670">
              <w:t xml:space="preserve">) considers </w:t>
            </w:r>
            <w:r w:rsidR="00C40612">
              <w:t>sustainability</w:t>
            </w:r>
            <w:r w:rsidR="006755CB">
              <w:t xml:space="preserve"> </w:t>
            </w:r>
            <w:r w:rsidR="006755CB" w:rsidRPr="008D27DB">
              <w:t>(</w:t>
            </w:r>
            <w:r w:rsidR="006755CB" w:rsidRPr="004F0399">
              <w:t>energy consumption, disposal of fluids and waste material)</w:t>
            </w:r>
            <w:r w:rsidR="00C40612">
              <w:t xml:space="preserve"> issues </w:t>
            </w:r>
            <w:r w:rsidR="00E73125">
              <w:t xml:space="preserve">for all of the six </w:t>
            </w:r>
            <w:r w:rsidR="00C40612">
              <w:t>secondary machining processes</w:t>
            </w:r>
            <w:r w:rsidR="00E73125">
              <w:t xml:space="preserve"> chosen</w:t>
            </w:r>
            <w:r w:rsidR="008D0670" w:rsidRPr="00584404">
              <w:t xml:space="preserve">. </w:t>
            </w:r>
          </w:p>
          <w:p w14:paraId="59E96165" w14:textId="77777777" w:rsidR="00B40C92" w:rsidRDefault="008D0670" w:rsidP="00310CCD">
            <w:pPr>
              <w:spacing w:after="120"/>
              <w:ind w:left="60"/>
            </w:pPr>
            <w:r w:rsidRPr="00584404">
              <w:t>Your report should include:</w:t>
            </w:r>
          </w:p>
          <w:p w14:paraId="694A413F" w14:textId="516F6139" w:rsidR="00C40612" w:rsidRPr="008D27DB" w:rsidRDefault="00C40612" w:rsidP="00310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  <w:rPr>
                <w:szCs w:val="20"/>
              </w:rPr>
            </w:pPr>
            <w:r>
              <w:t xml:space="preserve">information and case studies related to </w:t>
            </w:r>
            <w:r w:rsidR="004F2830">
              <w:t>t</w:t>
            </w:r>
            <w:r>
              <w:t xml:space="preserve">hree </w:t>
            </w:r>
            <w:r w:rsidR="00115CF7">
              <w:t xml:space="preserve">different </w:t>
            </w:r>
            <w:r>
              <w:t>t</w:t>
            </w:r>
            <w:r w:rsidR="004F2830">
              <w:t>raditional</w:t>
            </w:r>
            <w:r>
              <w:t xml:space="preserve"> secondary</w:t>
            </w:r>
            <w:r w:rsidR="004F2830">
              <w:t xml:space="preserve"> machining processes</w:t>
            </w:r>
            <w:r>
              <w:t xml:space="preserve"> that have been </w:t>
            </w:r>
            <w:r w:rsidRPr="008D27DB">
              <w:t xml:space="preserve">used in the production </w:t>
            </w:r>
            <w:r w:rsidR="005377C7" w:rsidRPr="008D27DB">
              <w:t xml:space="preserve">of the </w:t>
            </w:r>
            <w:r w:rsidRPr="008D27DB">
              <w:t>components</w:t>
            </w:r>
            <w:r w:rsidR="005377C7" w:rsidRPr="008D27DB">
              <w:t xml:space="preserve"> provided to you </w:t>
            </w:r>
            <w:r w:rsidR="005377C7" w:rsidRPr="008D27DB">
              <w:lastRenderedPageBreak/>
              <w:t>by your tutor</w:t>
            </w:r>
            <w:r w:rsidRPr="008D27DB">
              <w:t xml:space="preserve">, including </w:t>
            </w:r>
            <w:r w:rsidR="003D0366" w:rsidRPr="008D27DB">
              <w:t xml:space="preserve">how they produce different features </w:t>
            </w:r>
            <w:r w:rsidR="002F5877" w:rsidRPr="008D27DB">
              <w:t xml:space="preserve">as well as </w:t>
            </w:r>
            <w:r w:rsidR="005377C7" w:rsidRPr="008D27DB">
              <w:t xml:space="preserve">particular reference to </w:t>
            </w:r>
            <w:r w:rsidR="006755CB">
              <w:t xml:space="preserve">accuracy (e.g. </w:t>
            </w:r>
            <w:r w:rsidR="005377C7" w:rsidRPr="008D27DB">
              <w:t>tolerances</w:t>
            </w:r>
            <w:r w:rsidR="006755CB">
              <w:t>)</w:t>
            </w:r>
            <w:r w:rsidR="005377C7" w:rsidRPr="008D27DB">
              <w:t xml:space="preserve">, </w:t>
            </w:r>
            <w:r w:rsidR="005377C7" w:rsidRPr="008D27DB">
              <w:rPr>
                <w:szCs w:val="20"/>
              </w:rPr>
              <w:t>batch sizes and sustainable manufacturing</w:t>
            </w:r>
            <w:r w:rsidR="00310CCD">
              <w:rPr>
                <w:szCs w:val="20"/>
              </w:rPr>
              <w:t>,</w:t>
            </w:r>
            <w:r w:rsidR="002F5877" w:rsidRPr="008D27DB">
              <w:rPr>
                <w:szCs w:val="20"/>
              </w:rPr>
              <w:t xml:space="preserve"> </w:t>
            </w:r>
          </w:p>
          <w:p w14:paraId="60B5FAC1" w14:textId="55F78EB6" w:rsidR="00C40612" w:rsidRPr="008D27DB" w:rsidRDefault="004F0399" w:rsidP="00310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  <w:rPr>
                <w:szCs w:val="20"/>
              </w:rPr>
            </w:pPr>
            <w:r w:rsidRPr="004F0399">
              <w:rPr>
                <w:szCs w:val="20"/>
              </w:rPr>
              <w:t xml:space="preserve">information and case studies related to three different </w:t>
            </w:r>
            <w:r w:rsidR="001E2C68" w:rsidRPr="001E2C68">
              <w:rPr>
                <w:szCs w:val="20"/>
              </w:rPr>
              <w:t>specialist secondary machining processes that have been used in the production of the</w:t>
            </w:r>
            <w:r w:rsidR="008C547F" w:rsidRPr="008C547F">
              <w:rPr>
                <w:szCs w:val="20"/>
              </w:rPr>
              <w:t xml:space="preserve"> components </w:t>
            </w:r>
            <w:r w:rsidR="00596698" w:rsidRPr="00596698">
              <w:rPr>
                <w:szCs w:val="20"/>
              </w:rPr>
              <w:t xml:space="preserve">provided to you by your tutor, </w:t>
            </w:r>
            <w:r w:rsidR="00596698" w:rsidRPr="00106ED7">
              <w:rPr>
                <w:szCs w:val="20"/>
              </w:rPr>
              <w:t xml:space="preserve">including how they produce different features as well as particular reference to </w:t>
            </w:r>
            <w:r w:rsidR="006755CB">
              <w:rPr>
                <w:szCs w:val="20"/>
              </w:rPr>
              <w:t xml:space="preserve">accuracy (e.g. </w:t>
            </w:r>
            <w:r w:rsidR="00596698" w:rsidRPr="00106ED7">
              <w:rPr>
                <w:szCs w:val="20"/>
              </w:rPr>
              <w:t>tolerances</w:t>
            </w:r>
            <w:r w:rsidR="006755CB">
              <w:rPr>
                <w:szCs w:val="20"/>
              </w:rPr>
              <w:t>)</w:t>
            </w:r>
            <w:r w:rsidR="00596698" w:rsidRPr="00106ED7">
              <w:rPr>
                <w:szCs w:val="20"/>
              </w:rPr>
              <w:t>, batch sizes and sustainable manufacturing</w:t>
            </w:r>
            <w:r w:rsidR="00C40612" w:rsidRPr="008D27DB">
              <w:rPr>
                <w:szCs w:val="20"/>
              </w:rPr>
              <w:t>; and</w:t>
            </w:r>
          </w:p>
          <w:p w14:paraId="4061BB65" w14:textId="1ABB44B2" w:rsidR="004F1802" w:rsidRPr="004F1802" w:rsidRDefault="00C40612" w:rsidP="00310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</w:pPr>
            <w:r>
              <w:t xml:space="preserve">an </w:t>
            </w:r>
            <w:r w:rsidR="004F2830">
              <w:t>evaluat</w:t>
            </w:r>
            <w:r>
              <w:t xml:space="preserve">ion that compares </w:t>
            </w:r>
            <w:r w:rsidR="00115CF7">
              <w:t xml:space="preserve">the </w:t>
            </w:r>
            <w:r w:rsidR="005377C7">
              <w:t xml:space="preserve">traditional and specialist </w:t>
            </w:r>
            <w:r>
              <w:t>secondary</w:t>
            </w:r>
            <w:r w:rsidR="005377C7">
              <w:t xml:space="preserve"> </w:t>
            </w:r>
            <w:r w:rsidR="004F2830">
              <w:t xml:space="preserve">machining processes </w:t>
            </w:r>
            <w:r w:rsidR="005377C7">
              <w:t>(from above)</w:t>
            </w:r>
            <w:r>
              <w:t xml:space="preserve"> </w:t>
            </w:r>
            <w:r w:rsidR="002F5877">
              <w:t>and why</w:t>
            </w:r>
            <w:r w:rsidR="00285D4F">
              <w:t xml:space="preserve"> particular processes</w:t>
            </w:r>
            <w:r w:rsidR="00115CF7">
              <w:t xml:space="preserve"> </w:t>
            </w:r>
            <w:r w:rsidR="00285D4F">
              <w:t xml:space="preserve">(rather than others) </w:t>
            </w:r>
            <w:r w:rsidR="00115CF7">
              <w:t>were chosen</w:t>
            </w:r>
            <w:r w:rsidR="002F5877">
              <w:t xml:space="preserve"> </w:t>
            </w:r>
            <w:r w:rsidR="00285D4F">
              <w:t xml:space="preserve">to produce the components provided to you by your tutor, </w:t>
            </w:r>
            <w:r w:rsidR="002F5877">
              <w:t xml:space="preserve">with particular reference to </w:t>
            </w:r>
            <w:r w:rsidR="008C1411">
              <w:t xml:space="preserve">accuracy (e.g. </w:t>
            </w:r>
            <w:r w:rsidR="002F5877">
              <w:t>tolerances</w:t>
            </w:r>
            <w:r w:rsidR="008C1411">
              <w:t>)</w:t>
            </w:r>
            <w:r w:rsidR="002F5877">
              <w:t>, batch sizes</w:t>
            </w:r>
            <w:r w:rsidR="00115CF7">
              <w:t xml:space="preserve">, </w:t>
            </w:r>
            <w:r>
              <w:t>and sustainability issues related to manufacturing</w:t>
            </w:r>
            <w:r w:rsidR="008C1411">
              <w:t>.</w:t>
            </w:r>
          </w:p>
        </w:tc>
      </w:tr>
      <w:tr w:rsidR="00CB5C4B" w14:paraId="0BD284D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9A5BC" w14:textId="076B56D5" w:rsidR="00CB5C4B" w:rsidRDefault="00CB5C4B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1CE80347" w14:textId="440B30F9" w:rsidR="00CB5C4B" w:rsidRPr="000C0D7D" w:rsidRDefault="004F1802" w:rsidP="00115CF7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Cs w:val="22"/>
                <w:lang w:eastAsia="en-GB"/>
              </w:rPr>
            </w:pP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A report focusing on three</w:t>
            </w:r>
            <w:r w:rsidR="00C40612" w:rsidRPr="000C0D7D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different traditional processes</w:t>
            </w:r>
            <w:r w:rsidR="003D0366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and an analysis of research</w:t>
            </w:r>
            <w:r w:rsidR="00C40612" w:rsidRPr="000C0D7D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case studies on three different</w:t>
            </w:r>
            <w:r w:rsidR="00C40612" w:rsidRPr="000C0D7D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Arial"/>
                <w:color w:val="auto"/>
                <w:szCs w:val="22"/>
                <w:lang w:eastAsia="en-GB"/>
              </w:rPr>
              <w:t>specialist processes.</w:t>
            </w:r>
            <w:r w:rsidR="001D3F6E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Your report can be presented as posters as well as written case studies with diagrams and annotated notes. </w:t>
            </w:r>
          </w:p>
        </w:tc>
      </w:tr>
      <w:tr w:rsidR="00CB5C4B" w14:paraId="40BB9324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E57D0" w14:textId="77777777" w:rsidR="00CB5C4B" w:rsidRDefault="00CB5C4B">
            <w:r>
              <w:rPr>
                <w:b/>
              </w:rPr>
              <w:t>Criteria covered by this task:</w:t>
            </w:r>
          </w:p>
        </w:tc>
      </w:tr>
      <w:tr w:rsidR="00CB5C4B" w14:paraId="704961B8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0897FA" w14:textId="77777777" w:rsidR="00CB5C4B" w:rsidRDefault="00CB5C4B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FBB521A" w14:textId="77777777" w:rsidR="00CB5C4B" w:rsidRDefault="00CB5C4B" w:rsidP="008829DA">
            <w:r>
              <w:t>To achieve the criteria you must show that you are able to:</w:t>
            </w:r>
          </w:p>
        </w:tc>
      </w:tr>
      <w:tr w:rsidR="00CB5C4B" w:rsidRPr="000C0D7D" w14:paraId="40A946B5" w14:textId="77777777" w:rsidTr="00BA3A10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4A36CB7A" w14:textId="77777777" w:rsidR="00CB5C4B" w:rsidRPr="000C0D7D" w:rsidRDefault="004F1802" w:rsidP="00B06A48">
            <w:pPr>
              <w:spacing w:before="60" w:after="60"/>
              <w:rPr>
                <w:rFonts w:cs="Open Sans"/>
                <w:szCs w:val="22"/>
              </w:rPr>
            </w:pPr>
            <w:r w:rsidRPr="000C0D7D">
              <w:rPr>
                <w:rFonts w:cs="Open Sans"/>
                <w:szCs w:val="22"/>
              </w:rPr>
              <w:t>41/</w:t>
            </w:r>
            <w:r w:rsidR="00CB5C4B" w:rsidRPr="000C0D7D">
              <w:rPr>
                <w:rFonts w:cs="Open Sans"/>
                <w:szCs w:val="22"/>
              </w:rPr>
              <w:t>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328D612" w14:textId="77777777" w:rsidR="00CB5C4B" w:rsidRPr="000C0D7D" w:rsidRDefault="004F1802" w:rsidP="00C40612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szCs w:val="22"/>
                <w:lang w:eastAsia="en-GB"/>
              </w:rPr>
            </w:pP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Evaluate, using language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that is technically correct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and of a high standard,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the use of contrasting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traditional and specialist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secondary machining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processes to sustainably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manufacture components</w:t>
            </w:r>
            <w:r w:rsidR="00C40612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in different batch sizes.</w:t>
            </w:r>
          </w:p>
        </w:tc>
      </w:tr>
      <w:tr w:rsidR="00CB5C4B" w:rsidRPr="000C0D7D" w14:paraId="13EF1D90" w14:textId="77777777" w:rsidTr="00BA3A1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633F" w14:textId="77777777" w:rsidR="00CB5C4B" w:rsidRPr="000C0D7D" w:rsidRDefault="004F1802" w:rsidP="00B06A48">
            <w:pPr>
              <w:widowControl w:val="0"/>
              <w:rPr>
                <w:rFonts w:cs="Open Sans"/>
                <w:szCs w:val="22"/>
              </w:rPr>
            </w:pPr>
            <w:r w:rsidRPr="000C0D7D">
              <w:rPr>
                <w:rFonts w:cs="Open Sans"/>
                <w:szCs w:val="22"/>
              </w:rPr>
              <w:t>41/</w:t>
            </w:r>
            <w:r w:rsidR="00CB5C4B" w:rsidRPr="000C0D7D">
              <w:rPr>
                <w:rFonts w:cs="Open Sans"/>
                <w:szCs w:val="22"/>
              </w:rPr>
              <w:t>A.M1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E8E4B64" w14:textId="77777777" w:rsidR="00CB5C4B" w:rsidRPr="000C0D7D" w:rsidRDefault="004F1802" w:rsidP="004F1802">
            <w:pPr>
              <w:pStyle w:val="Default"/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</w:pP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Analyse how different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traditional and specialist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secondary machining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processes are used to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sustainably manufacture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different features on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components to the</w:t>
            </w:r>
            <w:r w:rsidR="00C40612"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 w:val="20"/>
                <w:szCs w:val="22"/>
                <w:lang w:eastAsia="en-GB"/>
              </w:rPr>
              <w:t>intended accuracy.</w:t>
            </w:r>
          </w:p>
        </w:tc>
      </w:tr>
      <w:tr w:rsidR="00CB5C4B" w:rsidRPr="000C0D7D" w14:paraId="6A365426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D5CF" w14:textId="77777777" w:rsidR="00CB5C4B" w:rsidRPr="000C0D7D" w:rsidRDefault="004F1802" w:rsidP="00B06A48">
            <w:pPr>
              <w:widowControl w:val="0"/>
              <w:rPr>
                <w:rFonts w:cs="Open Sans"/>
                <w:szCs w:val="22"/>
              </w:rPr>
            </w:pPr>
            <w:r w:rsidRPr="000C0D7D">
              <w:rPr>
                <w:rFonts w:cs="Open Sans"/>
                <w:szCs w:val="22"/>
              </w:rPr>
              <w:t>41/</w:t>
            </w:r>
            <w:r w:rsidR="00CB5C4B" w:rsidRPr="000C0D7D">
              <w:rPr>
                <w:rFonts w:cs="Open Sans"/>
                <w:szCs w:val="22"/>
              </w:rPr>
              <w:t>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03E63" w14:textId="77777777" w:rsidR="00CB5C4B" w:rsidRPr="000C0D7D" w:rsidRDefault="004F1802" w:rsidP="003E5790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szCs w:val="22"/>
                <w:lang w:eastAsia="en-GB"/>
              </w:rPr>
            </w:pP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Explain how different</w:t>
            </w:r>
            <w:r w:rsidR="003E5790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traditional and specialist</w:t>
            </w:r>
            <w:r w:rsidR="003E5790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secondary machining</w:t>
            </w:r>
            <w:r w:rsidR="003E5790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processes are used to</w:t>
            </w:r>
            <w:r w:rsidR="003E5790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manufacture different</w:t>
            </w:r>
            <w:r w:rsidR="003E5790"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 xml:space="preserve"> </w:t>
            </w:r>
            <w:r w:rsidRPr="000C0D7D">
              <w:rPr>
                <w:rFonts w:eastAsia="Times New Roman" w:cs="Open Sans"/>
                <w:color w:val="auto"/>
                <w:szCs w:val="22"/>
                <w:lang w:eastAsia="en-GB"/>
              </w:rPr>
              <w:t>features on components.</w:t>
            </w:r>
          </w:p>
        </w:tc>
      </w:tr>
      <w:tr w:rsidR="00CB5C4B" w14:paraId="7BCA1ABE" w14:textId="77777777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71D22" w14:textId="77777777" w:rsidR="00CB5C4B" w:rsidRDefault="00CB5C4B" w:rsidP="00B212CC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56755" w14:textId="77777777" w:rsidR="00CB5C4B" w:rsidRDefault="00CB5C4B" w:rsidP="00B212CC">
            <w:pPr>
              <w:jc w:val="center"/>
            </w:pPr>
          </w:p>
        </w:tc>
      </w:tr>
      <w:tr w:rsidR="00CB5C4B" w14:paraId="686A5E81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370D653" w14:textId="77777777" w:rsidR="00CB5C4B" w:rsidRDefault="00CB5C4B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4D836C23" w14:textId="77777777" w:rsidR="007379A1" w:rsidRPr="000C0D7D" w:rsidRDefault="007379A1" w:rsidP="007379A1">
            <w:pPr>
              <w:autoSpaceDE w:val="0"/>
              <w:autoSpaceDN w:val="0"/>
              <w:adjustRightInd w:val="0"/>
            </w:pPr>
          </w:p>
          <w:p w14:paraId="45D85886" w14:textId="77777777" w:rsidR="00CB5C4B" w:rsidRPr="000C0D7D" w:rsidRDefault="00CB5C4B" w:rsidP="00CB5C4B">
            <w:pPr>
              <w:widowControl w:val="0"/>
            </w:pPr>
            <w:r w:rsidRPr="000C0D7D">
              <w:t>Websites</w:t>
            </w:r>
          </w:p>
          <w:p w14:paraId="17C8F668" w14:textId="77777777" w:rsidR="007379A1" w:rsidRPr="000C0D7D" w:rsidRDefault="007379A1" w:rsidP="007379A1">
            <w:pPr>
              <w:autoSpaceDE w:val="0"/>
              <w:autoSpaceDN w:val="0"/>
              <w:adjustRightInd w:val="0"/>
            </w:pPr>
            <w:r w:rsidRPr="000C0D7D">
              <w:t>www.hse.gov.uk/work-equipment-machinery/standard.htm</w:t>
            </w:r>
          </w:p>
          <w:p w14:paraId="38030F2F" w14:textId="77777777" w:rsidR="00CB5C4B" w:rsidRPr="000C0D7D" w:rsidRDefault="00CB5C4B" w:rsidP="00A0183F">
            <w:pPr>
              <w:rPr>
                <w:highlight w:val="yellow"/>
              </w:rPr>
            </w:pPr>
          </w:p>
        </w:tc>
      </w:tr>
      <w:tr w:rsidR="00CB5C4B" w14:paraId="05095505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B8724C" w14:textId="77777777" w:rsidR="00CB5C4B" w:rsidRDefault="00CB5C4B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6605BBFA" w14:textId="77777777" w:rsidR="00CB5C4B" w:rsidRPr="000C0D7D" w:rsidRDefault="00CB5C4B" w:rsidP="00CB5C4B">
            <w:pPr>
              <w:widowControl w:val="0"/>
            </w:pPr>
          </w:p>
        </w:tc>
      </w:tr>
    </w:tbl>
    <w:p w14:paraId="520F4335" w14:textId="77777777" w:rsidR="00CB0E5B" w:rsidRDefault="00CB0E5B"/>
    <w:p w14:paraId="2E923068" w14:textId="77777777" w:rsidR="002D7DC4" w:rsidRDefault="002D7DC4"/>
    <w:p w14:paraId="3957CBB1" w14:textId="77777777" w:rsidR="002D7DC4" w:rsidRDefault="002D7DC4"/>
    <w:p w14:paraId="782E0AD5" w14:textId="07DE5BAF" w:rsidR="002D7DC4" w:rsidRDefault="002D7DC4"/>
    <w:p w14:paraId="786FFFF1" w14:textId="7BBAC9AB" w:rsidR="001E3CDA" w:rsidRDefault="001E3CDA"/>
    <w:p w14:paraId="47D78E8C" w14:textId="33845A37" w:rsidR="001E3CDA" w:rsidRDefault="001E3CDA"/>
    <w:p w14:paraId="7785C326" w14:textId="619C7A78" w:rsidR="001E3CDA" w:rsidRDefault="001E3CDA"/>
    <w:p w14:paraId="4B133C90" w14:textId="0D0DCAF2" w:rsidR="001E3CDA" w:rsidRDefault="001E3CDA"/>
    <w:p w14:paraId="652F58F0" w14:textId="6473E3C6" w:rsidR="001E3CDA" w:rsidRDefault="001E3CDA"/>
    <w:p w14:paraId="37C70598" w14:textId="77777777" w:rsidR="001E3CDA" w:rsidRDefault="001E3CDA">
      <w:pPr>
        <w:rPr>
          <w:b/>
          <w:bCs/>
        </w:rPr>
      </w:pPr>
      <w:r>
        <w:rPr>
          <w:b/>
          <w:bCs/>
        </w:rPr>
        <w:t>Item 1:</w:t>
      </w:r>
    </w:p>
    <w:p w14:paraId="4CF6150C" w14:textId="5592DBB7" w:rsidR="001E3CDA" w:rsidRPr="00946D79" w:rsidRDefault="001E3CDA">
      <w:r w:rsidRPr="00946D79">
        <w:t xml:space="preserve">Exhaust clamping plate two view drawing. </w:t>
      </w:r>
    </w:p>
    <w:p w14:paraId="5EB4F90E" w14:textId="77777777" w:rsidR="00946D79" w:rsidRDefault="00946D79">
      <w:pPr>
        <w:rPr>
          <w:b/>
          <w:bCs/>
        </w:rPr>
      </w:pPr>
    </w:p>
    <w:p w14:paraId="2B1DA526" w14:textId="4CBC7920" w:rsidR="00946D79" w:rsidRDefault="00946D79">
      <w:pPr>
        <w:rPr>
          <w:b/>
          <w:bCs/>
        </w:rPr>
      </w:pPr>
      <w:r>
        <w:rPr>
          <w:b/>
          <w:bCs/>
        </w:rPr>
        <w:t>Batch sizes required:</w:t>
      </w:r>
    </w:p>
    <w:p w14:paraId="04CD4EF8" w14:textId="68527EEC" w:rsidR="00946D79" w:rsidRPr="00946D79" w:rsidRDefault="00946D79">
      <w:r w:rsidRPr="00946D79">
        <w:t xml:space="preserve">1 off </w:t>
      </w:r>
    </w:p>
    <w:p w14:paraId="3FDC2523" w14:textId="5F0F7EA6" w:rsidR="00946D79" w:rsidRPr="00946D79" w:rsidRDefault="00946D79">
      <w:r w:rsidRPr="00946D79">
        <w:t>250 pieces</w:t>
      </w:r>
    </w:p>
    <w:p w14:paraId="707A9259" w14:textId="0D0C7342" w:rsidR="00946D79" w:rsidRPr="00946D79" w:rsidRDefault="00946D79">
      <w:r w:rsidRPr="00946D79">
        <w:t xml:space="preserve">2500 pieces </w:t>
      </w:r>
    </w:p>
    <w:p w14:paraId="31AE57C9" w14:textId="086A8554" w:rsidR="00946D79" w:rsidRDefault="00946D79">
      <w:pPr>
        <w:rPr>
          <w:b/>
          <w:bCs/>
        </w:rPr>
      </w:pPr>
    </w:p>
    <w:p w14:paraId="798989AE" w14:textId="428F9E3B" w:rsidR="00946D79" w:rsidRPr="001E3CDA" w:rsidRDefault="00946D79">
      <w:pPr>
        <w:rPr>
          <w:b/>
          <w:bCs/>
        </w:rPr>
      </w:pPr>
      <w:r>
        <w:rPr>
          <w:b/>
          <w:bCs/>
        </w:rPr>
        <w:t xml:space="preserve">Material: </w:t>
      </w:r>
      <w:r w:rsidRPr="00946D79">
        <w:t>Mild steel 304</w:t>
      </w:r>
    </w:p>
    <w:p w14:paraId="7C5D1B31" w14:textId="6F94D540" w:rsidR="001E3CDA" w:rsidRDefault="001E3CDA">
      <w:r>
        <w:rPr>
          <w:noProof/>
        </w:rPr>
        <w:drawing>
          <wp:inline distT="0" distB="0" distL="0" distR="0" wp14:anchorId="317A66EE" wp14:editId="66C42008">
            <wp:extent cx="5562600" cy="5162550"/>
            <wp:effectExtent l="0" t="0" r="0" b="0"/>
            <wp:docPr id="3" name="Picture 3" descr="CNC Machining Process Design and NC Programming of End Cover Part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 Machining Process Design and NC Programming of End Cover Parts_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1"/>
                    <a:stretch/>
                  </pic:blipFill>
                  <pic:spPr bwMode="auto">
                    <a:xfrm>
                      <a:off x="0" y="0"/>
                      <a:ext cx="55626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5DDDA" w14:textId="0B602969" w:rsidR="001E3CDA" w:rsidRDefault="001E3CDA"/>
    <w:p w14:paraId="0321609D" w14:textId="328414BE" w:rsidR="001E3CDA" w:rsidRDefault="001E3CDA"/>
    <w:p w14:paraId="101C8F3A" w14:textId="32AF5227" w:rsidR="001E3CDA" w:rsidRDefault="001E3CDA"/>
    <w:p w14:paraId="0AEF70D9" w14:textId="1EC8DDAC" w:rsidR="001E3CDA" w:rsidRDefault="001E3CDA"/>
    <w:p w14:paraId="1AECC2BD" w14:textId="07F7896E" w:rsidR="001E3CDA" w:rsidRDefault="001E3CDA"/>
    <w:p w14:paraId="3E60005A" w14:textId="03FA49CD" w:rsidR="001E3CDA" w:rsidRDefault="001E3CDA"/>
    <w:p w14:paraId="33EDED6E" w14:textId="49BA5207" w:rsidR="001E3CDA" w:rsidRDefault="001E3CDA"/>
    <w:p w14:paraId="0BE9B1CF" w14:textId="1F570ED2" w:rsidR="001E3CDA" w:rsidRDefault="001E3CDA"/>
    <w:p w14:paraId="69E03FBD" w14:textId="5AFA315E" w:rsidR="001E3CDA" w:rsidRDefault="001E3CDA"/>
    <w:p w14:paraId="4B44B8B7" w14:textId="266F2EF5" w:rsidR="001E3CDA" w:rsidRDefault="001E3CDA"/>
    <w:p w14:paraId="24DE44FB" w14:textId="77777777" w:rsidR="001E3CDA" w:rsidRDefault="001E3CDA">
      <w:pPr>
        <w:rPr>
          <w:b/>
          <w:bCs/>
        </w:rPr>
      </w:pPr>
      <w:r w:rsidRPr="001E3CDA">
        <w:rPr>
          <w:b/>
          <w:bCs/>
        </w:rPr>
        <w:lastRenderedPageBreak/>
        <w:t>Item 2:</w:t>
      </w:r>
      <w:r>
        <w:t xml:space="preserve"> </w:t>
      </w:r>
      <w:r w:rsidRPr="001E3CDA">
        <w:rPr>
          <w:b/>
          <w:bCs/>
        </w:rPr>
        <w:softHyphen/>
      </w:r>
      <w:r w:rsidRPr="001E3CDA">
        <w:rPr>
          <w:b/>
          <w:bCs/>
        </w:rPr>
        <w:softHyphen/>
      </w:r>
    </w:p>
    <w:p w14:paraId="4D73F5F2" w14:textId="741F677D" w:rsidR="001E3CDA" w:rsidRDefault="00946D79">
      <w:r w:rsidRPr="00946D79">
        <w:t>Hose</w:t>
      </w:r>
      <w:r w:rsidR="001E3CDA" w:rsidRPr="00946D79">
        <w:t xml:space="preserve"> connector</w:t>
      </w:r>
      <w:r>
        <w:t xml:space="preserve"> for high pressure liquid food processing. </w:t>
      </w:r>
    </w:p>
    <w:p w14:paraId="49E95F30" w14:textId="43386CFC" w:rsidR="00946D79" w:rsidRDefault="00946D79"/>
    <w:p w14:paraId="2A2FC7F9" w14:textId="061773A7" w:rsidR="00946D79" w:rsidRPr="00946D79" w:rsidRDefault="00946D79">
      <w:pPr>
        <w:rPr>
          <w:b/>
          <w:bCs/>
        </w:rPr>
      </w:pPr>
      <w:r>
        <w:rPr>
          <w:b/>
          <w:bCs/>
        </w:rPr>
        <w:t>Batch sizes required:</w:t>
      </w:r>
    </w:p>
    <w:p w14:paraId="7B801AF7" w14:textId="77777777" w:rsidR="00946D79" w:rsidRPr="00946D79" w:rsidRDefault="00946D79" w:rsidP="00946D79">
      <w:r w:rsidRPr="00946D79">
        <w:t xml:space="preserve">1 off </w:t>
      </w:r>
    </w:p>
    <w:p w14:paraId="7C977627" w14:textId="77777777" w:rsidR="00946D79" w:rsidRPr="00946D79" w:rsidRDefault="00946D79" w:rsidP="00946D79">
      <w:r w:rsidRPr="00946D79">
        <w:t>250 pieces</w:t>
      </w:r>
    </w:p>
    <w:p w14:paraId="47BCDBBD" w14:textId="77777777" w:rsidR="00946D79" w:rsidRPr="00946D79" w:rsidRDefault="00946D79">
      <w:r w:rsidRPr="00946D79">
        <w:t xml:space="preserve">2500 pieces </w:t>
      </w:r>
    </w:p>
    <w:p w14:paraId="3DA7B73F" w14:textId="77777777" w:rsidR="00946D79" w:rsidRDefault="00946D79">
      <w:pPr>
        <w:rPr>
          <w:b/>
          <w:bCs/>
        </w:rPr>
      </w:pPr>
    </w:p>
    <w:p w14:paraId="1BF9FDAB" w14:textId="5A6F08BD" w:rsidR="001E3CDA" w:rsidRPr="00946D79" w:rsidRDefault="00946D79">
      <w:pPr>
        <w:rPr>
          <w:b/>
          <w:bCs/>
        </w:rPr>
      </w:pPr>
      <w:r>
        <w:rPr>
          <w:b/>
          <w:bCs/>
        </w:rPr>
        <w:t xml:space="preserve">Stainless steel: </w:t>
      </w:r>
      <w:r w:rsidRPr="00946D79">
        <w:t>Type 2507</w:t>
      </w:r>
    </w:p>
    <w:p w14:paraId="01F4333E" w14:textId="105E84C7" w:rsidR="001E3CDA" w:rsidRDefault="001E3CDA"/>
    <w:p w14:paraId="15188311" w14:textId="0C1C05FA" w:rsidR="001E3CDA" w:rsidRDefault="007D60D0">
      <w:r>
        <w:rPr>
          <w:noProof/>
        </w:rPr>
        <w:drawing>
          <wp:inline distT="0" distB="0" distL="0" distR="0" wp14:anchorId="2A1DFB11" wp14:editId="3EFA9D8B">
            <wp:extent cx="1902949" cy="173379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241" t="27349" r="12289" b="27782"/>
                    <a:stretch/>
                  </pic:blipFill>
                  <pic:spPr bwMode="auto">
                    <a:xfrm>
                      <a:off x="0" y="0"/>
                      <a:ext cx="1908136" cy="173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AEECD" w14:textId="77777777" w:rsidR="001E3CDA" w:rsidRDefault="001E3CDA"/>
    <w:p w14:paraId="179DB1F7" w14:textId="17C10D20" w:rsidR="001E3CDA" w:rsidRDefault="001E3CDA"/>
    <w:p w14:paraId="64214789" w14:textId="2B7BAA66" w:rsidR="001E3CDA" w:rsidRDefault="001E3CDA">
      <w:r>
        <w:rPr>
          <w:noProof/>
        </w:rPr>
        <w:drawing>
          <wp:inline distT="0" distB="0" distL="0" distR="0" wp14:anchorId="78762A08" wp14:editId="5CBEE285">
            <wp:extent cx="6409984" cy="4524499"/>
            <wp:effectExtent l="0" t="0" r="0" b="0"/>
            <wp:docPr id="5" name="Picture 5" descr="CNC Aluminum Parts OEM Factory Lathe Turning , Custom CNC Turning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C Aluminum Parts OEM Factory Lathe Turning , Custom CNC Turning Par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46" cy="45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CDA" w:rsidSect="005824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DD34" w14:textId="77777777" w:rsidR="00060537" w:rsidRDefault="00060537">
      <w:r>
        <w:separator/>
      </w:r>
    </w:p>
  </w:endnote>
  <w:endnote w:type="continuationSeparator" w:id="0">
    <w:p w14:paraId="7F83D2AC" w14:textId="77777777" w:rsidR="00060537" w:rsidRDefault="0006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72F" w14:textId="4EC14EEF" w:rsidR="00CB0E5B" w:rsidRDefault="00596698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6E4723">
      <w:rPr>
        <w:noProof/>
      </w:rPr>
      <w:t>2</w:t>
    </w:r>
    <w:r>
      <w:fldChar w:fldCharType="end"/>
    </w:r>
  </w:p>
  <w:p w14:paraId="5447B743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5E4E603A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7FCE7792" w14:textId="77777777" w:rsidR="00CB0E5B" w:rsidRDefault="000C0D7D" w:rsidP="000C0D7D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241C446F" wp14:editId="6B7A0CF2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ED2B" w14:textId="77777777" w:rsidR="004100DE" w:rsidRDefault="000C0D7D" w:rsidP="000C0D7D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01B3BD20" wp14:editId="676B1F8F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4B51" w14:textId="77777777" w:rsidR="00060537" w:rsidRDefault="00060537">
      <w:r>
        <w:separator/>
      </w:r>
    </w:p>
  </w:footnote>
  <w:footnote w:type="continuationSeparator" w:id="0">
    <w:p w14:paraId="05784172" w14:textId="77777777" w:rsidR="00060537" w:rsidRDefault="0006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D2E" w14:textId="77777777" w:rsidR="00CB0E5B" w:rsidRDefault="00CB0E5B" w:rsidP="00D00396">
    <w:pPr>
      <w:jc w:val="right"/>
    </w:pPr>
  </w:p>
  <w:p w14:paraId="024EB830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6A6A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444F89B6" wp14:editId="3A62F73D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BDB"/>
    <w:multiLevelType w:val="hybridMultilevel"/>
    <w:tmpl w:val="FA54F558"/>
    <w:lvl w:ilvl="0" w:tplc="F9885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748"/>
    <w:multiLevelType w:val="hybridMultilevel"/>
    <w:tmpl w:val="3A6E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E57"/>
    <w:multiLevelType w:val="hybridMultilevel"/>
    <w:tmpl w:val="4B265EB4"/>
    <w:lvl w:ilvl="0" w:tplc="44CEFE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8B25AC"/>
    <w:multiLevelType w:val="hybridMultilevel"/>
    <w:tmpl w:val="EC72991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B36B13"/>
    <w:multiLevelType w:val="hybridMultilevel"/>
    <w:tmpl w:val="155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7CD1"/>
    <w:multiLevelType w:val="multilevel"/>
    <w:tmpl w:val="7CBE2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FF25B5"/>
    <w:multiLevelType w:val="multilevel"/>
    <w:tmpl w:val="B9F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60537"/>
    <w:rsid w:val="000B649C"/>
    <w:rsid w:val="000C0116"/>
    <w:rsid w:val="000C0D7D"/>
    <w:rsid w:val="000D1887"/>
    <w:rsid w:val="00106ED7"/>
    <w:rsid w:val="00115CF7"/>
    <w:rsid w:val="00127BB6"/>
    <w:rsid w:val="00134F81"/>
    <w:rsid w:val="00145FB5"/>
    <w:rsid w:val="00155663"/>
    <w:rsid w:val="001A067E"/>
    <w:rsid w:val="001A793A"/>
    <w:rsid w:val="001D3F6E"/>
    <w:rsid w:val="001E2C68"/>
    <w:rsid w:val="001E3CDA"/>
    <w:rsid w:val="001F09C1"/>
    <w:rsid w:val="002567FC"/>
    <w:rsid w:val="00285D4F"/>
    <w:rsid w:val="002A5763"/>
    <w:rsid w:val="002D7DC4"/>
    <w:rsid w:val="002E49D2"/>
    <w:rsid w:val="002F5877"/>
    <w:rsid w:val="0030377A"/>
    <w:rsid w:val="00310CCD"/>
    <w:rsid w:val="00315978"/>
    <w:rsid w:val="0035109D"/>
    <w:rsid w:val="0037023B"/>
    <w:rsid w:val="00375A7A"/>
    <w:rsid w:val="003D0366"/>
    <w:rsid w:val="003E5790"/>
    <w:rsid w:val="004100DE"/>
    <w:rsid w:val="00456F6B"/>
    <w:rsid w:val="00482AB6"/>
    <w:rsid w:val="004B43C6"/>
    <w:rsid w:val="004B73B1"/>
    <w:rsid w:val="004D7DAC"/>
    <w:rsid w:val="004F0399"/>
    <w:rsid w:val="004F1802"/>
    <w:rsid w:val="004F2830"/>
    <w:rsid w:val="00512A11"/>
    <w:rsid w:val="005321B2"/>
    <w:rsid w:val="005377C7"/>
    <w:rsid w:val="0054044A"/>
    <w:rsid w:val="005670A9"/>
    <w:rsid w:val="005739D9"/>
    <w:rsid w:val="005824F2"/>
    <w:rsid w:val="00584404"/>
    <w:rsid w:val="0059081B"/>
    <w:rsid w:val="00596698"/>
    <w:rsid w:val="005A29A1"/>
    <w:rsid w:val="00620428"/>
    <w:rsid w:val="00621083"/>
    <w:rsid w:val="006755CB"/>
    <w:rsid w:val="00695E0D"/>
    <w:rsid w:val="006A5C14"/>
    <w:rsid w:val="006E4723"/>
    <w:rsid w:val="006F790A"/>
    <w:rsid w:val="00705FB8"/>
    <w:rsid w:val="00721B54"/>
    <w:rsid w:val="007379A1"/>
    <w:rsid w:val="007750EC"/>
    <w:rsid w:val="007800F6"/>
    <w:rsid w:val="007B6D08"/>
    <w:rsid w:val="007D60D0"/>
    <w:rsid w:val="00812EA0"/>
    <w:rsid w:val="00813879"/>
    <w:rsid w:val="008263EF"/>
    <w:rsid w:val="008315C3"/>
    <w:rsid w:val="008829DA"/>
    <w:rsid w:val="008B338E"/>
    <w:rsid w:val="008C1411"/>
    <w:rsid w:val="008C547F"/>
    <w:rsid w:val="008D0670"/>
    <w:rsid w:val="008D27DB"/>
    <w:rsid w:val="008D45F5"/>
    <w:rsid w:val="008F6B0F"/>
    <w:rsid w:val="00916F12"/>
    <w:rsid w:val="00946D79"/>
    <w:rsid w:val="009C7EBF"/>
    <w:rsid w:val="009D4325"/>
    <w:rsid w:val="009F3DBB"/>
    <w:rsid w:val="00A0183F"/>
    <w:rsid w:val="00A46192"/>
    <w:rsid w:val="00A54C4C"/>
    <w:rsid w:val="00AB4FE8"/>
    <w:rsid w:val="00AB754B"/>
    <w:rsid w:val="00AD3937"/>
    <w:rsid w:val="00AE0534"/>
    <w:rsid w:val="00AF7BC5"/>
    <w:rsid w:val="00B05707"/>
    <w:rsid w:val="00B0696C"/>
    <w:rsid w:val="00B33874"/>
    <w:rsid w:val="00B40C92"/>
    <w:rsid w:val="00B42395"/>
    <w:rsid w:val="00B55424"/>
    <w:rsid w:val="00C1148E"/>
    <w:rsid w:val="00C201B8"/>
    <w:rsid w:val="00C2303D"/>
    <w:rsid w:val="00C33884"/>
    <w:rsid w:val="00C40612"/>
    <w:rsid w:val="00C75718"/>
    <w:rsid w:val="00C84873"/>
    <w:rsid w:val="00CB0E5B"/>
    <w:rsid w:val="00CB5C4B"/>
    <w:rsid w:val="00CE05B7"/>
    <w:rsid w:val="00CE0AD6"/>
    <w:rsid w:val="00D00396"/>
    <w:rsid w:val="00D21281"/>
    <w:rsid w:val="00D50C5F"/>
    <w:rsid w:val="00D910B2"/>
    <w:rsid w:val="00D9424C"/>
    <w:rsid w:val="00D96146"/>
    <w:rsid w:val="00DC0024"/>
    <w:rsid w:val="00DE3FC8"/>
    <w:rsid w:val="00E27C57"/>
    <w:rsid w:val="00E31C09"/>
    <w:rsid w:val="00E56BDA"/>
    <w:rsid w:val="00E57534"/>
    <w:rsid w:val="00E73125"/>
    <w:rsid w:val="00E84845"/>
    <w:rsid w:val="00F51F2A"/>
    <w:rsid w:val="00F614F2"/>
    <w:rsid w:val="00F85106"/>
    <w:rsid w:val="00FD6E91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D2AC1"/>
  <w15:docId w15:val="{E6A191E2-ECC7-4DF1-A66D-C7071E1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C4B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C4B"/>
    <w:pPr>
      <w:ind w:left="720"/>
      <w:contextualSpacing/>
    </w:pPr>
    <w:rPr>
      <w:rFonts w:eastAsia="Times New Roman" w:cs="Times New Roman"/>
      <w:color w:val="auto"/>
      <w:szCs w:val="24"/>
      <w:lang w:eastAsia="en-GB"/>
    </w:rPr>
  </w:style>
  <w:style w:type="paragraph" w:customStyle="1" w:styleId="Texthead">
    <w:name w:val="Text head"/>
    <w:basedOn w:val="Normal"/>
    <w:qFormat/>
    <w:rsid w:val="00CB5C4B"/>
    <w:pPr>
      <w:widowControl w:val="0"/>
      <w:suppressLineNumbers/>
      <w:suppressAutoHyphens/>
      <w:spacing w:before="180" w:line="260" w:lineRule="atLeast"/>
      <w:ind w:right="851"/>
    </w:pPr>
    <w:rPr>
      <w:rFonts w:ascii="Times New Roman" w:eastAsia="Times New Roman" w:hAnsi="Times New Roman" w:cs="Times New Roman"/>
      <w:b/>
      <w:i/>
      <w:iCs/>
      <w:color w:val="00000A"/>
      <w:lang w:eastAsia="en-GB"/>
    </w:rPr>
  </w:style>
  <w:style w:type="character" w:styleId="Hyperlink">
    <w:name w:val="Hyperlink"/>
    <w:basedOn w:val="DefaultParagraphFont"/>
    <w:uiPriority w:val="99"/>
    <w:unhideWhenUsed/>
    <w:rsid w:val="00CB5C4B"/>
    <w:rPr>
      <w:color w:val="0563C1" w:themeColor="hyperlink"/>
      <w:u w:val="single"/>
    </w:rPr>
  </w:style>
  <w:style w:type="character" w:customStyle="1" w:styleId="TabletextCharChar">
    <w:name w:val="Table text Char Char"/>
    <w:link w:val="Tabletext"/>
    <w:rsid w:val="00E84845"/>
    <w:rPr>
      <w:rFonts w:eastAsia="Times New Roman"/>
      <w:sz w:val="18"/>
      <w:szCs w:val="18"/>
    </w:rPr>
  </w:style>
  <w:style w:type="paragraph" w:customStyle="1" w:styleId="Tabletext">
    <w:name w:val="Table text"/>
    <w:link w:val="TabletextCharChar"/>
    <w:rsid w:val="00E84845"/>
    <w:pPr>
      <w:tabs>
        <w:tab w:val="left" w:pos="400"/>
      </w:tabs>
      <w:spacing w:before="40" w:after="40" w:line="240" w:lineRule="exact"/>
    </w:pPr>
    <w:rPr>
      <w:rFonts w:eastAsia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3C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4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Julian Kupper</cp:lastModifiedBy>
  <cp:revision>2</cp:revision>
  <cp:lastPrinted>2021-09-14T15:20:00Z</cp:lastPrinted>
  <dcterms:created xsi:type="dcterms:W3CDTF">2021-09-15T07:05:00Z</dcterms:created>
  <dcterms:modified xsi:type="dcterms:W3CDTF">2021-09-15T07:05:00Z</dcterms:modified>
</cp:coreProperties>
</file>