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BD1999" w14:textId="77777777" w:rsidR="00CB0E5B" w:rsidRPr="003B5135" w:rsidRDefault="00C201B8">
      <w:pPr>
        <w:spacing w:before="240" w:after="120"/>
      </w:pPr>
      <w:bookmarkStart w:id="0" w:name="h.gjdgxs" w:colFirst="0" w:colLast="0"/>
      <w:bookmarkEnd w:id="0"/>
      <w:r w:rsidRPr="003B5135"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:rsidRPr="003B5135" w14:paraId="0569FEF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B515" w14:textId="77777777" w:rsidR="00CB0E5B" w:rsidRPr="003B5135" w:rsidRDefault="008829DA">
            <w:pPr>
              <w:rPr>
                <w:b/>
              </w:rPr>
            </w:pPr>
            <w:r w:rsidRPr="003B5135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0A39" w14:textId="42B2C8A9" w:rsidR="0054044A" w:rsidRPr="003B5135" w:rsidRDefault="00AB4FE8" w:rsidP="00FE7E22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B5135">
              <w:rPr>
                <w:szCs w:val="18"/>
              </w:rPr>
              <w:t xml:space="preserve">Pearson BTEC Level 3 National Extended Diploma in Engineering </w:t>
            </w:r>
          </w:p>
        </w:tc>
      </w:tr>
      <w:tr w:rsidR="008829DA" w:rsidRPr="003B5135" w14:paraId="4E9102C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7A798" w14:textId="77777777" w:rsidR="008829DA" w:rsidRPr="003B5135" w:rsidRDefault="00813879">
            <w:pPr>
              <w:rPr>
                <w:b/>
              </w:rPr>
            </w:pPr>
            <w:r w:rsidRPr="003B5135">
              <w:rPr>
                <w:b/>
              </w:rPr>
              <w:t>Unit number and t</w:t>
            </w:r>
            <w:r w:rsidR="008829DA" w:rsidRPr="003B5135">
              <w:rPr>
                <w:b/>
              </w:rPr>
              <w:t>itle</w:t>
            </w:r>
          </w:p>
          <w:p w14:paraId="799545D6" w14:textId="77777777" w:rsidR="008829DA" w:rsidRPr="003B5135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17DA" w14:textId="77777777" w:rsidR="008829DA" w:rsidRPr="005D3B2C" w:rsidRDefault="00CB5C4B" w:rsidP="004F1802">
            <w:r w:rsidRPr="005D3B2C">
              <w:t xml:space="preserve">Unit </w:t>
            </w:r>
            <w:r w:rsidR="004F1802" w:rsidRPr="005D3B2C">
              <w:t>41</w:t>
            </w:r>
            <w:r w:rsidRPr="005D3B2C">
              <w:t xml:space="preserve">: </w:t>
            </w:r>
            <w:r w:rsidR="004F1802" w:rsidRPr="005D3B2C">
              <w:t>Manufacturing Secondary Machining Processes</w:t>
            </w:r>
          </w:p>
        </w:tc>
      </w:tr>
      <w:tr w:rsidR="008829DA" w:rsidRPr="003B5135" w14:paraId="0A0B6BC1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54F03" w14:textId="77777777" w:rsidR="008829DA" w:rsidRPr="003B5135" w:rsidRDefault="008829DA" w:rsidP="008829DA">
            <w:pPr>
              <w:rPr>
                <w:b/>
              </w:rPr>
            </w:pPr>
            <w:r w:rsidRPr="003B5135">
              <w:rPr>
                <w:b/>
              </w:rPr>
              <w:t xml:space="preserve">Learning aim(s) </w:t>
            </w:r>
            <w:r w:rsidRPr="003B5135">
              <w:rPr>
                <w:sz w:val="16"/>
                <w:szCs w:val="16"/>
              </w:rPr>
              <w:t>(For NQF only)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0B3" w14:textId="77777777" w:rsidR="008829DA" w:rsidRPr="005D3B2C" w:rsidRDefault="00D2775B" w:rsidP="00D2775B">
            <w:pPr>
              <w:autoSpaceDE w:val="0"/>
              <w:autoSpaceDN w:val="0"/>
              <w:adjustRightInd w:val="0"/>
            </w:pPr>
            <w:r w:rsidRPr="005D3B2C">
              <w:t>B</w:t>
            </w:r>
            <w:r w:rsidR="00CB5C4B" w:rsidRPr="005D3B2C">
              <w:t>:</w:t>
            </w:r>
            <w:r w:rsidRPr="005D3B2C">
              <w:rPr>
                <w:rFonts w:cs="Verdana-Bold"/>
                <w:bCs/>
              </w:rPr>
              <w:t xml:space="preserve"> </w:t>
            </w:r>
            <w:r w:rsidRPr="005D3B2C">
              <w:t>Set up traditional secondary processing machines to manufacture a component safely</w:t>
            </w:r>
          </w:p>
          <w:p w14:paraId="2E54E614" w14:textId="7655278B" w:rsidR="00D2775B" w:rsidRPr="005D3B2C" w:rsidRDefault="00D2775B" w:rsidP="00D2775B">
            <w:pPr>
              <w:autoSpaceDE w:val="0"/>
              <w:autoSpaceDN w:val="0"/>
              <w:adjustRightInd w:val="0"/>
            </w:pPr>
            <w:r w:rsidRPr="005D3B2C">
              <w:rPr>
                <w:rFonts w:cs="Verdana-Bold"/>
                <w:bCs/>
              </w:rPr>
              <w:t xml:space="preserve">C </w:t>
            </w:r>
            <w:r w:rsidRPr="005D3B2C">
              <w:t>Carry out traditional secondary machining processes to manufacture a component safely</w:t>
            </w:r>
          </w:p>
        </w:tc>
      </w:tr>
      <w:tr w:rsidR="008829DA" w:rsidRPr="003B5135" w14:paraId="7CAFC3C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18076" w14:textId="77777777" w:rsidR="008829DA" w:rsidRPr="003B5135" w:rsidRDefault="008829DA">
            <w:pPr>
              <w:rPr>
                <w:b/>
              </w:rPr>
            </w:pPr>
            <w:r w:rsidRPr="003B5135"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154B" w14:textId="76A156B9" w:rsidR="008829DA" w:rsidRPr="003B5135" w:rsidRDefault="00D2775B" w:rsidP="00D2775B">
            <w:r w:rsidRPr="003B5135">
              <w:t>2</w:t>
            </w:r>
            <w:r w:rsidR="008263EF" w:rsidRPr="003B5135">
              <w:t xml:space="preserve">. </w:t>
            </w:r>
            <w:r w:rsidRPr="003B5135">
              <w:t>Making products and components using secondary machining p</w:t>
            </w:r>
            <w:r w:rsidR="00621083" w:rsidRPr="003B5135">
              <w:t>rocesses</w:t>
            </w:r>
          </w:p>
        </w:tc>
      </w:tr>
      <w:tr w:rsidR="00CB0E5B" w:rsidRPr="003B5135" w14:paraId="232D63F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6617C" w14:textId="77777777" w:rsidR="00CB0E5B" w:rsidRPr="003B5135" w:rsidRDefault="00C201B8">
            <w:r w:rsidRPr="003B5135"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A37A" w14:textId="69D15C04" w:rsidR="0054044A" w:rsidRPr="003B5135" w:rsidRDefault="00C522B5">
            <w:r>
              <w:t>J Kupper</w:t>
            </w:r>
          </w:p>
        </w:tc>
      </w:tr>
      <w:tr w:rsidR="00CB0E5B" w:rsidRPr="003B5135" w14:paraId="6352BD4E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038F2" w14:textId="77777777" w:rsidR="00CB0E5B" w:rsidRPr="003B5135" w:rsidRDefault="00813879">
            <w:r w:rsidRPr="003B5135"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01E9A" w14:textId="3D4F6CE2" w:rsidR="00DC40E2" w:rsidRPr="003B5135" w:rsidRDefault="00C522B5">
            <w:r>
              <w:t>23/09/19</w:t>
            </w:r>
          </w:p>
        </w:tc>
      </w:tr>
      <w:tr w:rsidR="00CB0E5B" w:rsidRPr="003B5135" w14:paraId="7B4F91F7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353E7C" w14:textId="77777777" w:rsidR="00CB0E5B" w:rsidRPr="003B5135" w:rsidRDefault="00C201B8">
            <w:r w:rsidRPr="003B5135"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7D69C6" w14:textId="2E1596B7" w:rsidR="0054044A" w:rsidRPr="003B5135" w:rsidRDefault="00C522B5">
            <w:r>
              <w:t>07/10/19</w:t>
            </w:r>
          </w:p>
        </w:tc>
      </w:tr>
      <w:tr w:rsidR="00CB0E5B" w:rsidRPr="003B5135" w14:paraId="256528D1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FA40C" w14:textId="77777777" w:rsidR="00CB0E5B" w:rsidRPr="003B5135" w:rsidRDefault="00CB0E5B"/>
        </w:tc>
      </w:tr>
      <w:tr w:rsidR="00CB0E5B" w:rsidRPr="003B5135" w14:paraId="6983EF48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BA634" w14:textId="77777777" w:rsidR="00CB0E5B" w:rsidRPr="003B5135" w:rsidRDefault="00CB0E5B"/>
        </w:tc>
      </w:tr>
      <w:tr w:rsidR="00CB5C4B" w:rsidRPr="003B5135" w14:paraId="67B00364" w14:textId="77777777" w:rsidTr="00D71174">
        <w:trPr>
          <w:trHeight w:val="306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F878F" w14:textId="77777777" w:rsidR="00CB5C4B" w:rsidRPr="003B5135" w:rsidRDefault="00CB5C4B">
            <w:r w:rsidRPr="003B5135"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8029BB" w14:textId="08FD4968" w:rsidR="00CB5C4B" w:rsidRPr="003B5135" w:rsidRDefault="00CB5C4B" w:rsidP="00B06A48">
            <w:pPr>
              <w:autoSpaceDE w:val="0"/>
              <w:autoSpaceDN w:val="0"/>
              <w:adjustRightInd w:val="0"/>
              <w:spacing w:before="62"/>
            </w:pPr>
            <w:r w:rsidRPr="003B5135">
              <w:t xml:space="preserve">You are working as a final year apprentice in </w:t>
            </w:r>
            <w:r w:rsidR="00FD6E91" w:rsidRPr="003B5135">
              <w:t>the machin</w:t>
            </w:r>
            <w:r w:rsidR="005A29A1" w:rsidRPr="003B5135">
              <w:t>e</w:t>
            </w:r>
            <w:r w:rsidR="00FD6E91" w:rsidRPr="003B5135">
              <w:t xml:space="preserve"> shop of a medium sized</w:t>
            </w:r>
            <w:r w:rsidRPr="003B5135">
              <w:t xml:space="preserve"> engineering company. </w:t>
            </w:r>
            <w:r w:rsidR="00D2775B" w:rsidRPr="003B5135">
              <w:t xml:space="preserve">You should </w:t>
            </w:r>
            <w:r w:rsidR="006C6172" w:rsidRPr="003B5135">
              <w:t xml:space="preserve">now demonstrate your </w:t>
            </w:r>
            <w:r w:rsidR="00FD6E91" w:rsidRPr="003B5135">
              <w:t>ability to operate machinery to carry ou</w:t>
            </w:r>
            <w:r w:rsidR="006C6172" w:rsidRPr="003B5135">
              <w:t>t secondary machining processes, safely and accurately</w:t>
            </w:r>
          </w:p>
          <w:p w14:paraId="2CABA381" w14:textId="4AFCF527" w:rsidR="00CB5C4B" w:rsidRPr="003B5135" w:rsidRDefault="006C6172" w:rsidP="009C7EBF">
            <w:pPr>
              <w:autoSpaceDE w:val="0"/>
              <w:autoSpaceDN w:val="0"/>
              <w:adjustRightInd w:val="0"/>
              <w:spacing w:before="62"/>
            </w:pPr>
            <w:r w:rsidRPr="003B5135">
              <w:t xml:space="preserve">You will need show how to set secondary machines and </w:t>
            </w:r>
            <w:r w:rsidR="00FC7D86" w:rsidRPr="003B5135">
              <w:t>t</w:t>
            </w:r>
            <w:r w:rsidRPr="003B5135">
              <w:t>hen use these to make components on the following machines</w:t>
            </w:r>
          </w:p>
          <w:p w14:paraId="2E1EBA74" w14:textId="77777777" w:rsidR="006C6172" w:rsidRPr="003B5135" w:rsidRDefault="006C6172" w:rsidP="006C61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2"/>
            </w:pPr>
            <w:r w:rsidRPr="003B5135">
              <w:t>Centre lathe</w:t>
            </w:r>
          </w:p>
          <w:p w14:paraId="1C4554A9" w14:textId="77777777" w:rsidR="006C6172" w:rsidRPr="003B5135" w:rsidRDefault="006C6172" w:rsidP="006C61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2"/>
            </w:pPr>
            <w:r w:rsidRPr="003B5135">
              <w:t>Milling machine</w:t>
            </w:r>
          </w:p>
          <w:p w14:paraId="7645BA40" w14:textId="77777777" w:rsidR="006C6172" w:rsidRDefault="006C6172" w:rsidP="006C61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2"/>
            </w:pPr>
            <w:r w:rsidRPr="003B5135">
              <w:t>Pillar drill</w:t>
            </w:r>
          </w:p>
          <w:p w14:paraId="37CDA7ED" w14:textId="384FA354" w:rsidR="00D71174" w:rsidRPr="003B5135" w:rsidRDefault="00D71174" w:rsidP="006C61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2"/>
            </w:pPr>
            <w:r>
              <w:t>Bench grinder</w:t>
            </w:r>
          </w:p>
        </w:tc>
      </w:tr>
      <w:tr w:rsidR="00CB5C4B" w:rsidRPr="003B5135" w14:paraId="005EE02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9B949" w14:textId="2ACDA2D9" w:rsidR="00CB5C4B" w:rsidRPr="003B5135" w:rsidRDefault="00CB5C4B">
            <w:r w:rsidRPr="003B5135"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639AFCC8" w14:textId="3358AD95" w:rsidR="0035109D" w:rsidRPr="003B5135" w:rsidRDefault="00B40C92" w:rsidP="006C6172">
            <w:pPr>
              <w:autoSpaceDE w:val="0"/>
              <w:autoSpaceDN w:val="0"/>
              <w:adjustRightInd w:val="0"/>
              <w:spacing w:before="63" w:after="120"/>
              <w:ind w:right="-1"/>
            </w:pPr>
            <w:r w:rsidRPr="003B5135">
              <w:t>You have been asked to produce three</w:t>
            </w:r>
            <w:r w:rsidR="006C6172" w:rsidRPr="003B5135">
              <w:t xml:space="preserve"> products/components using</w:t>
            </w:r>
            <w:r w:rsidRPr="003B5135">
              <w:t xml:space="preserve"> differen</w:t>
            </w:r>
            <w:r w:rsidR="00B33874" w:rsidRPr="003B5135">
              <w:t>t</w:t>
            </w:r>
            <w:r w:rsidRPr="003B5135">
              <w:t xml:space="preserve"> traditional </w:t>
            </w:r>
            <w:r w:rsidR="0035109D" w:rsidRPr="003B5135">
              <w:t xml:space="preserve">secondary machining </w:t>
            </w:r>
            <w:r w:rsidRPr="003B5135">
              <w:t>processes.</w:t>
            </w:r>
          </w:p>
          <w:p w14:paraId="4BE07652" w14:textId="77777777" w:rsidR="0035109D" w:rsidRPr="003B5135" w:rsidRDefault="0035109D" w:rsidP="00310CCD">
            <w:pPr>
              <w:autoSpaceDE w:val="0"/>
              <w:autoSpaceDN w:val="0"/>
              <w:adjustRightInd w:val="0"/>
              <w:spacing w:before="63" w:after="120"/>
              <w:ind w:right="-1"/>
            </w:pPr>
          </w:p>
          <w:p w14:paraId="60AC9067" w14:textId="11F6394B" w:rsidR="00C1148E" w:rsidRPr="003B5135" w:rsidRDefault="006C6172" w:rsidP="00310CCD">
            <w:pPr>
              <w:spacing w:after="120"/>
              <w:ind w:right="-1"/>
              <w:rPr>
                <w:bCs/>
              </w:rPr>
            </w:pPr>
            <w:r w:rsidRPr="003B5135">
              <w:rPr>
                <w:bCs/>
              </w:rPr>
              <w:t>You need to pr</w:t>
            </w:r>
            <w:r w:rsidR="00C1148E" w:rsidRPr="003B5135">
              <w:rPr>
                <w:bCs/>
              </w:rPr>
              <w:t>oduce three products</w:t>
            </w:r>
            <w:r w:rsidRPr="003B5135">
              <w:rPr>
                <w:bCs/>
              </w:rPr>
              <w:t>:-</w:t>
            </w:r>
          </w:p>
          <w:p w14:paraId="572C98A8" w14:textId="57636209" w:rsidR="00C1148E" w:rsidRPr="003B5135" w:rsidRDefault="00C522B5" w:rsidP="00C1148E">
            <w:pPr>
              <w:pStyle w:val="ListParagraph"/>
              <w:numPr>
                <w:ilvl w:val="0"/>
                <w:numId w:val="6"/>
              </w:numPr>
              <w:spacing w:after="120"/>
              <w:ind w:right="-1"/>
            </w:pPr>
            <w:r>
              <w:t>Scribe tool</w:t>
            </w:r>
          </w:p>
          <w:p w14:paraId="7769AC52" w14:textId="53FDBF63" w:rsidR="00C1148E" w:rsidRPr="003B5135" w:rsidRDefault="00C522B5" w:rsidP="00C1148E">
            <w:pPr>
              <w:pStyle w:val="ListParagraph"/>
              <w:numPr>
                <w:ilvl w:val="0"/>
                <w:numId w:val="6"/>
              </w:numPr>
              <w:spacing w:after="120"/>
              <w:ind w:right="-1"/>
            </w:pPr>
            <w:r>
              <w:t xml:space="preserve">Screwdriver </w:t>
            </w:r>
          </w:p>
          <w:p w14:paraId="64235AE4" w14:textId="3D7B2EA1" w:rsidR="00A0183F" w:rsidRPr="003B5135" w:rsidRDefault="00C522B5" w:rsidP="00A0183F">
            <w:pPr>
              <w:pStyle w:val="ListParagraph"/>
              <w:numPr>
                <w:ilvl w:val="0"/>
                <w:numId w:val="6"/>
              </w:numPr>
              <w:spacing w:after="120"/>
              <w:ind w:right="-1"/>
            </w:pPr>
            <w:r>
              <w:t xml:space="preserve">Scribing V block </w:t>
            </w:r>
          </w:p>
          <w:p w14:paraId="4061BB65" w14:textId="137FE738" w:rsidR="005D3B2C" w:rsidRPr="003B5135" w:rsidRDefault="005D3B2C" w:rsidP="005D3B2C">
            <w:pPr>
              <w:autoSpaceDE w:val="0"/>
              <w:autoSpaceDN w:val="0"/>
              <w:adjustRightInd w:val="0"/>
              <w:spacing w:before="67" w:after="120"/>
              <w:ind w:right="-1"/>
            </w:pPr>
          </w:p>
        </w:tc>
      </w:tr>
      <w:tr w:rsidR="005D3B2C" w:rsidRPr="003B5135" w14:paraId="0B98E739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78F982" w14:textId="03EB2D75" w:rsidR="005D3B2C" w:rsidRPr="003B5135" w:rsidRDefault="005D3B2C">
            <w:pPr>
              <w:rPr>
                <w:b/>
              </w:rPr>
            </w:pPr>
            <w:r>
              <w:rPr>
                <w:b/>
              </w:rPr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703B9A5F" w14:textId="77777777" w:rsidR="005D3B2C" w:rsidRPr="003B5135" w:rsidRDefault="005D3B2C" w:rsidP="005D3B2C">
            <w:pPr>
              <w:spacing w:after="120"/>
            </w:pPr>
            <w:r w:rsidRPr="003B5135">
              <w:t xml:space="preserve">Produce a </w:t>
            </w:r>
            <w:r>
              <w:t>report/</w:t>
            </w:r>
            <w:r w:rsidRPr="003B5135">
              <w:t xml:space="preserve">logbook that: </w:t>
            </w:r>
          </w:p>
          <w:p w14:paraId="399E298B" w14:textId="77777777" w:rsidR="005D3B2C" w:rsidRPr="003B5135" w:rsidRDefault="005D3B2C" w:rsidP="005D3B2C">
            <w:pPr>
              <w:spacing w:after="120"/>
              <w:ind w:left="60"/>
            </w:pPr>
            <w:r w:rsidRPr="003B5135">
              <w:t xml:space="preserve">a) shows how set up each machine </w:t>
            </w:r>
          </w:p>
          <w:p w14:paraId="03AC9D3B" w14:textId="77777777" w:rsidR="005D3B2C" w:rsidRPr="003B5135" w:rsidRDefault="005D3B2C" w:rsidP="005D3B2C">
            <w:pPr>
              <w:spacing w:after="120"/>
              <w:ind w:left="60"/>
            </w:pPr>
            <w:r w:rsidRPr="003B5135">
              <w:t xml:space="preserve">b) use of the machine </w:t>
            </w:r>
          </w:p>
          <w:p w14:paraId="10188AD9" w14:textId="77777777" w:rsidR="005D3B2C" w:rsidRPr="003B5135" w:rsidRDefault="005D3B2C" w:rsidP="005D3B2C">
            <w:pPr>
              <w:spacing w:after="120"/>
              <w:ind w:left="60"/>
            </w:pPr>
            <w:r w:rsidRPr="003B5135">
              <w:t xml:space="preserve">c) parameters used e.g. speeds </w:t>
            </w:r>
          </w:p>
          <w:p w14:paraId="189352F8" w14:textId="77777777" w:rsidR="005D3B2C" w:rsidRPr="003B5135" w:rsidRDefault="005D3B2C" w:rsidP="005D3B2C">
            <w:pPr>
              <w:spacing w:after="120"/>
              <w:ind w:left="60"/>
            </w:pPr>
            <w:r w:rsidRPr="003B5135">
              <w:t xml:space="preserve">Your report should </w:t>
            </w:r>
            <w:r>
              <w:t xml:space="preserve">also </w:t>
            </w:r>
            <w:r w:rsidRPr="003B5135">
              <w:t>include:</w:t>
            </w:r>
          </w:p>
          <w:p w14:paraId="66E2A70B" w14:textId="77777777" w:rsidR="005D3B2C" w:rsidRDefault="005D3B2C" w:rsidP="005D3B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</w:pPr>
            <w:r>
              <w:t>r</w:t>
            </w:r>
            <w:r w:rsidRPr="003B5135">
              <w:t>isk assessments for each machine used</w:t>
            </w:r>
          </w:p>
          <w:p w14:paraId="202F3E9E" w14:textId="77777777" w:rsidR="005D3B2C" w:rsidRDefault="005D3B2C" w:rsidP="005D3B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</w:pPr>
            <w:r>
              <w:t>the finished components/products</w:t>
            </w:r>
          </w:p>
          <w:p w14:paraId="4F820345" w14:textId="77777777" w:rsidR="005D3B2C" w:rsidRDefault="005D3B2C" w:rsidP="005D3B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</w:pPr>
            <w:r>
              <w:t>annotated photographs and drawings</w:t>
            </w:r>
          </w:p>
          <w:p w14:paraId="2008C5CC" w14:textId="660C3FA3" w:rsidR="005D3B2C" w:rsidRPr="003B5135" w:rsidRDefault="005D3B2C" w:rsidP="005D3B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7" w:after="120"/>
              <w:ind w:left="296" w:right="-1" w:hanging="284"/>
            </w:pPr>
            <w:r>
              <w:t>complete quality control documents</w:t>
            </w:r>
          </w:p>
        </w:tc>
      </w:tr>
      <w:tr w:rsidR="00CB5C4B" w:rsidRPr="003B5135" w14:paraId="0BD284D3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9A5BC" w14:textId="2CEB9949" w:rsidR="00CB5C4B" w:rsidRPr="003B5135" w:rsidRDefault="00CB5C4B">
            <w:r w:rsidRPr="003B5135">
              <w:rPr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1CE80347" w14:textId="7B3AC850" w:rsidR="00C522B5" w:rsidRPr="003B5135" w:rsidRDefault="004F1802" w:rsidP="005D3B2C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Cs w:val="22"/>
                <w:lang w:eastAsia="en-GB"/>
              </w:rPr>
            </w:pPr>
            <w:r w:rsidRPr="003B5135">
              <w:rPr>
                <w:rFonts w:eastAsia="Times New Roman" w:cs="Arial"/>
                <w:color w:val="auto"/>
                <w:szCs w:val="22"/>
                <w:lang w:eastAsia="en-GB"/>
              </w:rPr>
              <w:t>A report</w:t>
            </w:r>
            <w:r w:rsidR="005D3B2C">
              <w:rPr>
                <w:rFonts w:eastAsia="Times New Roman" w:cs="Arial"/>
                <w:color w:val="auto"/>
                <w:szCs w:val="22"/>
                <w:lang w:eastAsia="en-GB"/>
              </w:rPr>
              <w:t>/logbook</w:t>
            </w:r>
            <w:r w:rsidRPr="003B5135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focusing on three</w:t>
            </w:r>
            <w:r w:rsidR="00C40612" w:rsidRPr="003B5135">
              <w:rPr>
                <w:rFonts w:eastAsia="Times New Roman" w:cs="Arial"/>
                <w:color w:val="auto"/>
                <w:szCs w:val="22"/>
                <w:lang w:eastAsia="en-GB"/>
              </w:rPr>
              <w:t xml:space="preserve"> </w:t>
            </w:r>
            <w:r w:rsidRPr="003B5135">
              <w:rPr>
                <w:rFonts w:eastAsia="Times New Roman" w:cs="Arial"/>
                <w:color w:val="auto"/>
                <w:szCs w:val="22"/>
                <w:lang w:eastAsia="en-GB"/>
              </w:rPr>
              <w:t>different traditional processes</w:t>
            </w:r>
            <w:bookmarkStart w:id="1" w:name="_GoBack"/>
            <w:bookmarkEnd w:id="1"/>
          </w:p>
        </w:tc>
      </w:tr>
      <w:tr w:rsidR="00CB5C4B" w:rsidRPr="003B5135" w14:paraId="40BB9324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E57D0" w14:textId="77777777" w:rsidR="00CB5C4B" w:rsidRPr="003B5135" w:rsidRDefault="00CB5C4B">
            <w:r w:rsidRPr="003B5135">
              <w:rPr>
                <w:b/>
              </w:rPr>
              <w:lastRenderedPageBreak/>
              <w:t>Criteria covered by this task:</w:t>
            </w:r>
          </w:p>
        </w:tc>
      </w:tr>
      <w:tr w:rsidR="00CB5C4B" w:rsidRPr="003B5135" w14:paraId="704961B8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0897FA" w14:textId="77777777" w:rsidR="00CB5C4B" w:rsidRPr="003B5135" w:rsidRDefault="00CB5C4B">
            <w:r w:rsidRPr="003B5135"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FBB521A" w14:textId="77777777" w:rsidR="00CB5C4B" w:rsidRPr="003B5135" w:rsidRDefault="00CB5C4B" w:rsidP="008829DA">
            <w:r w:rsidRPr="003B5135">
              <w:t>To achieve the criteria you must show that you are able to:</w:t>
            </w:r>
          </w:p>
        </w:tc>
      </w:tr>
      <w:tr w:rsidR="00CB5C4B" w:rsidRPr="003B5135" w14:paraId="40A946B5" w14:textId="77777777" w:rsidTr="00BA3A10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4A36CB7A" w14:textId="7F240419" w:rsidR="00CB5C4B" w:rsidRPr="003B5135" w:rsidRDefault="004F1802" w:rsidP="00B06A48">
            <w:pPr>
              <w:spacing w:before="60" w:after="60"/>
              <w:rPr>
                <w:rFonts w:cs="Open Sans"/>
              </w:rPr>
            </w:pPr>
            <w:r w:rsidRPr="003B5135">
              <w:rPr>
                <w:rFonts w:cs="Open Sans"/>
              </w:rPr>
              <w:t>41/</w:t>
            </w:r>
            <w:r w:rsidR="003B5135" w:rsidRPr="003B5135">
              <w:rPr>
                <w:bCs/>
              </w:rPr>
              <w:t>B.P2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2B222B5" w14:textId="3F9F2A80" w:rsidR="003B5135" w:rsidRPr="003B5135" w:rsidRDefault="003B5135" w:rsidP="003B5135">
            <w:pPr>
              <w:autoSpaceDE w:val="0"/>
              <w:autoSpaceDN w:val="0"/>
              <w:adjustRightInd w:val="0"/>
            </w:pPr>
            <w:r w:rsidRPr="003B5135">
              <w:t>Explain what health and safety requirements apply when machining a component and conduct a risk assessment of the work environment.</w:t>
            </w:r>
          </w:p>
          <w:p w14:paraId="3328D612" w14:textId="5C6C53FD" w:rsidR="00CB5C4B" w:rsidRPr="003B5135" w:rsidRDefault="00CB5C4B" w:rsidP="003B5135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</w:p>
        </w:tc>
      </w:tr>
      <w:tr w:rsidR="00CB5C4B" w:rsidRPr="003B5135" w14:paraId="13EF1D90" w14:textId="77777777" w:rsidTr="00BA3A1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A633F" w14:textId="49448AB6" w:rsidR="00CB5C4B" w:rsidRPr="003B5135" w:rsidRDefault="004F1802" w:rsidP="00B06A48">
            <w:pPr>
              <w:widowControl w:val="0"/>
              <w:rPr>
                <w:rFonts w:cs="Open Sans"/>
              </w:rPr>
            </w:pPr>
            <w:r w:rsidRPr="003B5135">
              <w:rPr>
                <w:rFonts w:cs="Open Sans"/>
              </w:rPr>
              <w:t>41/</w:t>
            </w:r>
            <w:r w:rsidR="003B5135" w:rsidRPr="003B5135">
              <w:rPr>
                <w:bCs/>
              </w:rPr>
              <w:t xml:space="preserve"> B.P3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E8E4B64" w14:textId="3F549B14" w:rsidR="00CB5C4B" w:rsidRPr="003B5135" w:rsidRDefault="003B5135" w:rsidP="003B5135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  <w:r w:rsidRPr="003B5135">
              <w:t>Set up safely at least two traditional secondary processing machines</w:t>
            </w:r>
          </w:p>
        </w:tc>
      </w:tr>
      <w:tr w:rsidR="00CB5C4B" w:rsidRPr="003B5135" w14:paraId="6A365426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D5CF" w14:textId="51971AC1" w:rsidR="00CB5C4B" w:rsidRPr="003B5135" w:rsidRDefault="004F1802" w:rsidP="003B5135">
            <w:pPr>
              <w:widowControl w:val="0"/>
              <w:rPr>
                <w:rFonts w:cs="Open Sans"/>
              </w:rPr>
            </w:pPr>
            <w:r w:rsidRPr="003B5135">
              <w:rPr>
                <w:rFonts w:cs="Open Sans"/>
              </w:rPr>
              <w:t>41/</w:t>
            </w:r>
            <w:r w:rsidR="003B5135" w:rsidRPr="003B5135">
              <w:rPr>
                <w:bCs/>
              </w:rPr>
              <w:t>B.M2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03E63" w14:textId="015B6924" w:rsidR="00CB5C4B" w:rsidRPr="003B5135" w:rsidRDefault="003B5135" w:rsidP="003B5135">
            <w:pPr>
              <w:autoSpaceDE w:val="0"/>
              <w:autoSpaceDN w:val="0"/>
              <w:adjustRightInd w:val="0"/>
              <w:rPr>
                <w:rFonts w:eastAsia="Times New Roman" w:cs="Open Sans"/>
                <w:color w:val="auto"/>
                <w:lang w:eastAsia="en-GB"/>
              </w:rPr>
            </w:pPr>
            <w:r w:rsidRPr="003B5135">
              <w:t>Use the correct tooling, work-holding devices and speeds and feeds to set up safely at least two traditional secondary processing machines</w:t>
            </w:r>
          </w:p>
        </w:tc>
      </w:tr>
      <w:tr w:rsidR="003B5135" w:rsidRPr="003B5135" w14:paraId="1339D53A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CCAA1" w14:textId="1E931B3F" w:rsidR="003B5135" w:rsidRPr="003B5135" w:rsidRDefault="003B5135" w:rsidP="003B5135">
            <w:pPr>
              <w:widowControl w:val="0"/>
              <w:rPr>
                <w:rFonts w:cs="Open Sans"/>
              </w:rPr>
            </w:pPr>
            <w:r w:rsidRPr="003B5135">
              <w:rPr>
                <w:bCs/>
              </w:rPr>
              <w:t>41/C.P4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65BBA" w14:textId="2DF5FFD8" w:rsidR="003B5135" w:rsidRPr="003B5135" w:rsidRDefault="003B5135" w:rsidP="003B5135">
            <w:pPr>
              <w:autoSpaceDE w:val="0"/>
              <w:autoSpaceDN w:val="0"/>
              <w:adjustRightInd w:val="0"/>
            </w:pPr>
            <w:r w:rsidRPr="003B5135">
              <w:t>Manufacture the component safely using at least two different traditional secondary</w:t>
            </w:r>
            <w:r>
              <w:t xml:space="preserve"> </w:t>
            </w:r>
            <w:r w:rsidRPr="003B5135">
              <w:t xml:space="preserve">machining processes and containing at least six </w:t>
            </w:r>
            <w:r>
              <w:t>features.</w:t>
            </w:r>
          </w:p>
        </w:tc>
      </w:tr>
      <w:tr w:rsidR="003B5135" w:rsidRPr="003B5135" w14:paraId="55B44B36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4C053" w14:textId="0C890952" w:rsidR="003B5135" w:rsidRPr="003B5135" w:rsidRDefault="003B5135" w:rsidP="003B5135">
            <w:pPr>
              <w:widowControl w:val="0"/>
              <w:rPr>
                <w:rFonts w:cs="Open Sans"/>
              </w:rPr>
            </w:pPr>
            <w:r w:rsidRPr="003B5135">
              <w:rPr>
                <w:bCs/>
              </w:rPr>
              <w:t>41/C.M3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30785" w14:textId="3C48773F" w:rsidR="003B5135" w:rsidRPr="003B5135" w:rsidRDefault="003B5135" w:rsidP="003B5135">
            <w:pPr>
              <w:autoSpaceDE w:val="0"/>
              <w:autoSpaceDN w:val="0"/>
              <w:adjustRightInd w:val="0"/>
            </w:pPr>
            <w:r w:rsidRPr="003B5135">
              <w:t>Manufacture accurately the component containing at least six features.</w:t>
            </w:r>
          </w:p>
        </w:tc>
      </w:tr>
      <w:tr w:rsidR="003B5135" w:rsidRPr="003B5135" w14:paraId="4D2B446B" w14:textId="77777777" w:rsidTr="00024C2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286B1" w14:textId="4D704FBC" w:rsidR="003B5135" w:rsidRPr="003B5135" w:rsidRDefault="003B5135" w:rsidP="003B5135">
            <w:pPr>
              <w:widowControl w:val="0"/>
              <w:rPr>
                <w:bCs/>
              </w:rPr>
            </w:pPr>
            <w:r w:rsidRPr="003B5135">
              <w:rPr>
                <w:bCs/>
              </w:rPr>
              <w:t>41/BC.D2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6006D" w14:textId="5BDE536B" w:rsidR="003B5135" w:rsidRPr="003B5135" w:rsidRDefault="003B5135" w:rsidP="003B5135">
            <w:pPr>
              <w:autoSpaceDE w:val="0"/>
              <w:autoSpaceDN w:val="0"/>
              <w:adjustRightInd w:val="0"/>
            </w:pPr>
            <w:r w:rsidRPr="003B5135">
              <w:t>Refine during the</w:t>
            </w:r>
            <w:r>
              <w:t xml:space="preserve"> </w:t>
            </w:r>
            <w:r w:rsidRPr="003B5135">
              <w:t>process the safe set up</w:t>
            </w:r>
            <w:r>
              <w:t xml:space="preserve"> </w:t>
            </w:r>
            <w:r w:rsidRPr="003B5135">
              <w:t>and parameters of the</w:t>
            </w:r>
            <w:r>
              <w:t xml:space="preserve"> </w:t>
            </w:r>
            <w:r w:rsidRPr="003B5135">
              <w:t>traditional secondary</w:t>
            </w:r>
            <w:r>
              <w:t xml:space="preserve"> </w:t>
            </w:r>
            <w:r w:rsidRPr="003B5135">
              <w:t>processing machines</w:t>
            </w:r>
            <w:r>
              <w:t xml:space="preserve"> </w:t>
            </w:r>
            <w:r w:rsidRPr="003B5135">
              <w:t>to effectively and</w:t>
            </w:r>
            <w:r>
              <w:t xml:space="preserve"> </w:t>
            </w:r>
            <w:r w:rsidRPr="003B5135">
              <w:t>efficiently manufacture</w:t>
            </w:r>
            <w:r>
              <w:t xml:space="preserve"> </w:t>
            </w:r>
            <w:r w:rsidRPr="003B5135">
              <w:t>a component.</w:t>
            </w:r>
          </w:p>
        </w:tc>
      </w:tr>
      <w:tr w:rsidR="00CB5C4B" w:rsidRPr="003B5135" w14:paraId="7BCA1ABE" w14:textId="77777777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71D22" w14:textId="77777777" w:rsidR="00CB5C4B" w:rsidRPr="003B5135" w:rsidRDefault="00CB5C4B" w:rsidP="00B212CC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56755" w14:textId="77777777" w:rsidR="00CB5C4B" w:rsidRPr="003B5135" w:rsidRDefault="00CB5C4B" w:rsidP="00B212CC">
            <w:pPr>
              <w:jc w:val="center"/>
            </w:pPr>
          </w:p>
        </w:tc>
      </w:tr>
      <w:tr w:rsidR="00CB5C4B" w:rsidRPr="003B5135" w14:paraId="686A5E81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370D653" w14:textId="77777777" w:rsidR="00CB5C4B" w:rsidRPr="003B5135" w:rsidRDefault="00CB5C4B">
            <w:r w:rsidRPr="003B5135"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4D836C23" w14:textId="77777777" w:rsidR="007379A1" w:rsidRPr="003B5135" w:rsidRDefault="007379A1" w:rsidP="007379A1">
            <w:pPr>
              <w:autoSpaceDE w:val="0"/>
              <w:autoSpaceDN w:val="0"/>
              <w:adjustRightInd w:val="0"/>
            </w:pPr>
          </w:p>
          <w:p w14:paraId="45D85886" w14:textId="77777777" w:rsidR="00CB5C4B" w:rsidRPr="003B5135" w:rsidRDefault="00CB5C4B" w:rsidP="00CB5C4B">
            <w:pPr>
              <w:widowControl w:val="0"/>
            </w:pPr>
            <w:r w:rsidRPr="003B5135">
              <w:t>Websites</w:t>
            </w:r>
          </w:p>
          <w:p w14:paraId="17C8F668" w14:textId="77777777" w:rsidR="007379A1" w:rsidRPr="003B5135" w:rsidRDefault="007379A1" w:rsidP="007379A1">
            <w:pPr>
              <w:autoSpaceDE w:val="0"/>
              <w:autoSpaceDN w:val="0"/>
              <w:adjustRightInd w:val="0"/>
            </w:pPr>
            <w:r w:rsidRPr="003B5135">
              <w:t>www.hse.gov.uk/work-equipment-machinery/standard.htm</w:t>
            </w:r>
          </w:p>
          <w:p w14:paraId="38030F2F" w14:textId="77777777" w:rsidR="00CB5C4B" w:rsidRPr="003B5135" w:rsidRDefault="00CB5C4B" w:rsidP="00A0183F">
            <w:pPr>
              <w:rPr>
                <w:highlight w:val="yellow"/>
              </w:rPr>
            </w:pPr>
          </w:p>
        </w:tc>
      </w:tr>
      <w:tr w:rsidR="00CB5C4B" w:rsidRPr="003B5135" w14:paraId="05095505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3B8724C" w14:textId="77777777" w:rsidR="00CB5C4B" w:rsidRPr="003B5135" w:rsidRDefault="00CB5C4B">
            <w:r w:rsidRPr="003B5135"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6605BBFA" w14:textId="77777777" w:rsidR="00CB5C4B" w:rsidRPr="003B5135" w:rsidRDefault="00CB5C4B" w:rsidP="00CB5C4B">
            <w:pPr>
              <w:widowControl w:val="0"/>
            </w:pPr>
          </w:p>
        </w:tc>
      </w:tr>
    </w:tbl>
    <w:p w14:paraId="520F4335" w14:textId="77777777" w:rsidR="00CB0E5B" w:rsidRPr="003B5135" w:rsidRDefault="00CB0E5B"/>
    <w:p w14:paraId="2E923068" w14:textId="77777777" w:rsidR="002D7DC4" w:rsidRPr="003B5135" w:rsidRDefault="002D7DC4"/>
    <w:p w14:paraId="3957CBB1" w14:textId="77777777" w:rsidR="002D7DC4" w:rsidRPr="003B5135" w:rsidRDefault="002D7DC4"/>
    <w:p w14:paraId="782E0AD5" w14:textId="77777777" w:rsidR="002D7DC4" w:rsidRPr="003B5135" w:rsidRDefault="002D7DC4"/>
    <w:sectPr w:rsidR="002D7DC4" w:rsidRPr="003B5135" w:rsidSect="005824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120D3" w14:textId="77777777" w:rsidR="00AA72D7" w:rsidRDefault="00AA72D7">
      <w:r>
        <w:separator/>
      </w:r>
    </w:p>
  </w:endnote>
  <w:endnote w:type="continuationSeparator" w:id="0">
    <w:p w14:paraId="74BB6D83" w14:textId="77777777" w:rsidR="00AA72D7" w:rsidRDefault="00AA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E72F" w14:textId="790A471E" w:rsidR="00CB0E5B" w:rsidRDefault="00596698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0652AF">
      <w:rPr>
        <w:noProof/>
      </w:rPr>
      <w:t>2</w:t>
    </w:r>
    <w:r>
      <w:fldChar w:fldCharType="end"/>
    </w:r>
  </w:p>
  <w:p w14:paraId="5447B743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5E4E603A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7FCE7792" w14:textId="77777777" w:rsidR="00CB0E5B" w:rsidRDefault="000C0D7D" w:rsidP="000C0D7D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241C446F" wp14:editId="6B7A0CF2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ED2B" w14:textId="77777777" w:rsidR="004100DE" w:rsidRDefault="000C0D7D" w:rsidP="000C0D7D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01B3BD20" wp14:editId="676B1F8F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F06C" w14:textId="77777777" w:rsidR="00AA72D7" w:rsidRDefault="00AA72D7">
      <w:r>
        <w:separator/>
      </w:r>
    </w:p>
  </w:footnote>
  <w:footnote w:type="continuationSeparator" w:id="0">
    <w:p w14:paraId="4B81C10E" w14:textId="77777777" w:rsidR="00AA72D7" w:rsidRDefault="00AA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FD2E" w14:textId="77777777" w:rsidR="00CB0E5B" w:rsidRDefault="00CB0E5B" w:rsidP="00D00396">
    <w:pPr>
      <w:jc w:val="right"/>
    </w:pPr>
  </w:p>
  <w:p w14:paraId="024EB830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6A6A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444F89B6" wp14:editId="3A62F73D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BDB"/>
    <w:multiLevelType w:val="hybridMultilevel"/>
    <w:tmpl w:val="FA54F558"/>
    <w:lvl w:ilvl="0" w:tplc="F9885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1F19"/>
    <w:multiLevelType w:val="hybridMultilevel"/>
    <w:tmpl w:val="6D6C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1748"/>
    <w:multiLevelType w:val="hybridMultilevel"/>
    <w:tmpl w:val="3A6E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25AC"/>
    <w:multiLevelType w:val="hybridMultilevel"/>
    <w:tmpl w:val="EC72991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B36B13"/>
    <w:multiLevelType w:val="hybridMultilevel"/>
    <w:tmpl w:val="155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7CD1"/>
    <w:multiLevelType w:val="multilevel"/>
    <w:tmpl w:val="7CBE2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FF25B5"/>
    <w:multiLevelType w:val="multilevel"/>
    <w:tmpl w:val="B9F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564FB"/>
    <w:rsid w:val="000652AF"/>
    <w:rsid w:val="000B649C"/>
    <w:rsid w:val="000C0116"/>
    <w:rsid w:val="000C0D7D"/>
    <w:rsid w:val="00106ED7"/>
    <w:rsid w:val="00115CF7"/>
    <w:rsid w:val="00155663"/>
    <w:rsid w:val="001646BE"/>
    <w:rsid w:val="001A067E"/>
    <w:rsid w:val="001A793A"/>
    <w:rsid w:val="001E2C68"/>
    <w:rsid w:val="002567FC"/>
    <w:rsid w:val="00285D4F"/>
    <w:rsid w:val="002A5763"/>
    <w:rsid w:val="002D7DC4"/>
    <w:rsid w:val="002E49D2"/>
    <w:rsid w:val="002F5877"/>
    <w:rsid w:val="0030377A"/>
    <w:rsid w:val="00310CCD"/>
    <w:rsid w:val="00315978"/>
    <w:rsid w:val="0035109D"/>
    <w:rsid w:val="0037023B"/>
    <w:rsid w:val="00375A7A"/>
    <w:rsid w:val="003B5135"/>
    <w:rsid w:val="003D0366"/>
    <w:rsid w:val="003E5790"/>
    <w:rsid w:val="004100DE"/>
    <w:rsid w:val="00456F6B"/>
    <w:rsid w:val="00482AB6"/>
    <w:rsid w:val="004B43C6"/>
    <w:rsid w:val="004B73B1"/>
    <w:rsid w:val="004D7DAC"/>
    <w:rsid w:val="004F0399"/>
    <w:rsid w:val="004F1802"/>
    <w:rsid w:val="004F2830"/>
    <w:rsid w:val="00512A11"/>
    <w:rsid w:val="005321B2"/>
    <w:rsid w:val="005377C7"/>
    <w:rsid w:val="0054044A"/>
    <w:rsid w:val="005670A9"/>
    <w:rsid w:val="005739D9"/>
    <w:rsid w:val="005824F2"/>
    <w:rsid w:val="00584404"/>
    <w:rsid w:val="00596698"/>
    <w:rsid w:val="005A29A1"/>
    <w:rsid w:val="005D3B2C"/>
    <w:rsid w:val="00620428"/>
    <w:rsid w:val="00621083"/>
    <w:rsid w:val="006755CB"/>
    <w:rsid w:val="00683598"/>
    <w:rsid w:val="006A5C14"/>
    <w:rsid w:val="006C6172"/>
    <w:rsid w:val="006F790A"/>
    <w:rsid w:val="00705FB8"/>
    <w:rsid w:val="00721B54"/>
    <w:rsid w:val="007379A1"/>
    <w:rsid w:val="007750EC"/>
    <w:rsid w:val="007800F6"/>
    <w:rsid w:val="00812EA0"/>
    <w:rsid w:val="00813879"/>
    <w:rsid w:val="008263EF"/>
    <w:rsid w:val="008315C3"/>
    <w:rsid w:val="008829DA"/>
    <w:rsid w:val="008B338E"/>
    <w:rsid w:val="008C1411"/>
    <w:rsid w:val="008C547F"/>
    <w:rsid w:val="008D0670"/>
    <w:rsid w:val="008D27DB"/>
    <w:rsid w:val="008D45F5"/>
    <w:rsid w:val="00934F2C"/>
    <w:rsid w:val="009C7EBF"/>
    <w:rsid w:val="009F3DBB"/>
    <w:rsid w:val="00A0183F"/>
    <w:rsid w:val="00A46192"/>
    <w:rsid w:val="00A54C4C"/>
    <w:rsid w:val="00AA72D7"/>
    <w:rsid w:val="00AB4FE8"/>
    <w:rsid w:val="00AB754B"/>
    <w:rsid w:val="00AD3937"/>
    <w:rsid w:val="00AE0534"/>
    <w:rsid w:val="00AF7BC5"/>
    <w:rsid w:val="00B0696C"/>
    <w:rsid w:val="00B33874"/>
    <w:rsid w:val="00B40C92"/>
    <w:rsid w:val="00B42395"/>
    <w:rsid w:val="00B55424"/>
    <w:rsid w:val="00C1148E"/>
    <w:rsid w:val="00C201B8"/>
    <w:rsid w:val="00C2303D"/>
    <w:rsid w:val="00C33884"/>
    <w:rsid w:val="00C40612"/>
    <w:rsid w:val="00C522B5"/>
    <w:rsid w:val="00C75718"/>
    <w:rsid w:val="00C84873"/>
    <w:rsid w:val="00CB0E5B"/>
    <w:rsid w:val="00CB5C4B"/>
    <w:rsid w:val="00CE05B7"/>
    <w:rsid w:val="00CE0AD6"/>
    <w:rsid w:val="00D00396"/>
    <w:rsid w:val="00D21281"/>
    <w:rsid w:val="00D2775B"/>
    <w:rsid w:val="00D50C5F"/>
    <w:rsid w:val="00D71174"/>
    <w:rsid w:val="00D910B2"/>
    <w:rsid w:val="00D9424C"/>
    <w:rsid w:val="00D96146"/>
    <w:rsid w:val="00DC0024"/>
    <w:rsid w:val="00DC40E2"/>
    <w:rsid w:val="00DE3FC8"/>
    <w:rsid w:val="00E27C57"/>
    <w:rsid w:val="00E31C09"/>
    <w:rsid w:val="00E569C3"/>
    <w:rsid w:val="00E56BDA"/>
    <w:rsid w:val="00E57534"/>
    <w:rsid w:val="00E73125"/>
    <w:rsid w:val="00E84845"/>
    <w:rsid w:val="00F51F2A"/>
    <w:rsid w:val="00F85106"/>
    <w:rsid w:val="00FC7D86"/>
    <w:rsid w:val="00FD6E91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D2AC1"/>
  <w15:docId w15:val="{E6A191E2-ECC7-4DF1-A66D-C7071E1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C4B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C4B"/>
    <w:pPr>
      <w:ind w:left="720"/>
      <w:contextualSpacing/>
    </w:pPr>
    <w:rPr>
      <w:rFonts w:eastAsia="Times New Roman" w:cs="Times New Roman"/>
      <w:color w:val="auto"/>
      <w:szCs w:val="24"/>
      <w:lang w:eastAsia="en-GB"/>
    </w:rPr>
  </w:style>
  <w:style w:type="paragraph" w:customStyle="1" w:styleId="Texthead">
    <w:name w:val="Text head"/>
    <w:basedOn w:val="Normal"/>
    <w:qFormat/>
    <w:rsid w:val="00CB5C4B"/>
    <w:pPr>
      <w:widowControl w:val="0"/>
      <w:suppressLineNumbers/>
      <w:suppressAutoHyphens/>
      <w:spacing w:before="180" w:line="260" w:lineRule="atLeast"/>
      <w:ind w:right="851"/>
    </w:pPr>
    <w:rPr>
      <w:rFonts w:ascii="Times New Roman" w:eastAsia="Times New Roman" w:hAnsi="Times New Roman" w:cs="Times New Roman"/>
      <w:b/>
      <w:i/>
      <w:iCs/>
      <w:color w:val="00000A"/>
      <w:lang w:eastAsia="en-GB"/>
    </w:rPr>
  </w:style>
  <w:style w:type="character" w:styleId="Hyperlink">
    <w:name w:val="Hyperlink"/>
    <w:basedOn w:val="DefaultParagraphFont"/>
    <w:uiPriority w:val="99"/>
    <w:unhideWhenUsed/>
    <w:rsid w:val="00CB5C4B"/>
    <w:rPr>
      <w:color w:val="0563C1" w:themeColor="hyperlink"/>
      <w:u w:val="single"/>
    </w:rPr>
  </w:style>
  <w:style w:type="character" w:customStyle="1" w:styleId="TabletextCharChar">
    <w:name w:val="Table text Char Char"/>
    <w:link w:val="Tabletext"/>
    <w:rsid w:val="00E84845"/>
    <w:rPr>
      <w:rFonts w:eastAsia="Times New Roman"/>
      <w:sz w:val="18"/>
      <w:szCs w:val="18"/>
    </w:rPr>
  </w:style>
  <w:style w:type="paragraph" w:customStyle="1" w:styleId="Tabletext">
    <w:name w:val="Table text"/>
    <w:link w:val="TabletextCharChar"/>
    <w:rsid w:val="00E84845"/>
    <w:pPr>
      <w:tabs>
        <w:tab w:val="left" w:pos="400"/>
      </w:tabs>
      <w:spacing w:before="40" w:after="40" w:line="240" w:lineRule="exac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Kupper, Julian</cp:lastModifiedBy>
  <cp:revision>5</cp:revision>
  <cp:lastPrinted>2017-05-26T11:29:00Z</cp:lastPrinted>
  <dcterms:created xsi:type="dcterms:W3CDTF">2019-03-25T12:17:00Z</dcterms:created>
  <dcterms:modified xsi:type="dcterms:W3CDTF">2019-09-06T13:46:00Z</dcterms:modified>
</cp:coreProperties>
</file>