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0BD1999" w14:textId="77777777" w:rsidR="00CB0E5B" w:rsidRDefault="00C201B8">
      <w:pPr>
        <w:spacing w:before="240" w:after="120"/>
      </w:pPr>
      <w:bookmarkStart w:id="0" w:name="h.gjdgxs" w:colFirst="0" w:colLast="0"/>
      <w:bookmarkEnd w:id="0"/>
      <w:r>
        <w:rPr>
          <w:b/>
          <w:color w:val="F7A11A"/>
          <w:sz w:val="30"/>
          <w:szCs w:val="30"/>
        </w:rPr>
        <w:t xml:space="preserve">BTEC Assignment Brief </w:t>
      </w:r>
    </w:p>
    <w:tbl>
      <w:tblPr>
        <w:tblStyle w:val="a1"/>
        <w:tblW w:w="9207"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53"/>
        <w:gridCol w:w="1127"/>
        <w:gridCol w:w="6327"/>
      </w:tblGrid>
      <w:tr w:rsidR="00CB0E5B" w14:paraId="0569FEFB" w14:textId="77777777">
        <w:tc>
          <w:tcPr>
            <w:tcW w:w="288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18BB515" w14:textId="77777777" w:rsidR="00CB0E5B" w:rsidRPr="008829DA" w:rsidRDefault="008829DA">
            <w:pPr>
              <w:rPr>
                <w:b/>
              </w:rPr>
            </w:pPr>
            <w:r w:rsidRPr="008829DA">
              <w:rPr>
                <w:b/>
              </w:rPr>
              <w:t>Qualification</w:t>
            </w:r>
          </w:p>
        </w:tc>
        <w:tc>
          <w:tcPr>
            <w:tcW w:w="6327" w:type="dxa"/>
            <w:tcBorders>
              <w:top w:val="single" w:sz="4" w:space="0" w:color="000000"/>
              <w:left w:val="single" w:sz="4" w:space="0" w:color="000000"/>
              <w:bottom w:val="single" w:sz="4" w:space="0" w:color="000000"/>
              <w:right w:val="single" w:sz="4" w:space="0" w:color="000000"/>
            </w:tcBorders>
            <w:vAlign w:val="center"/>
          </w:tcPr>
          <w:p w14:paraId="34D90A39" w14:textId="42B2C8A9" w:rsidR="0054044A" w:rsidRPr="00FE7E22" w:rsidRDefault="00AB4FE8" w:rsidP="00FE7E22">
            <w:pPr>
              <w:autoSpaceDE w:val="0"/>
              <w:autoSpaceDN w:val="0"/>
              <w:adjustRightInd w:val="0"/>
              <w:rPr>
                <w:szCs w:val="18"/>
              </w:rPr>
            </w:pPr>
            <w:r>
              <w:rPr>
                <w:szCs w:val="18"/>
              </w:rPr>
              <w:t xml:space="preserve">Pearson BTEC Level 3 National Extended Diploma in Engineering </w:t>
            </w:r>
          </w:p>
        </w:tc>
      </w:tr>
      <w:tr w:rsidR="008829DA" w14:paraId="4E9102CD" w14:textId="77777777">
        <w:tc>
          <w:tcPr>
            <w:tcW w:w="288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E67A798" w14:textId="77777777" w:rsidR="008829DA" w:rsidRDefault="00813879">
            <w:pPr>
              <w:rPr>
                <w:b/>
              </w:rPr>
            </w:pPr>
            <w:r>
              <w:rPr>
                <w:b/>
              </w:rPr>
              <w:t>Unit number and t</w:t>
            </w:r>
            <w:r w:rsidR="008829DA">
              <w:rPr>
                <w:b/>
              </w:rPr>
              <w:t>itle</w:t>
            </w:r>
          </w:p>
          <w:p w14:paraId="799545D6" w14:textId="77777777" w:rsidR="008829DA" w:rsidRPr="008829DA" w:rsidRDefault="008829DA">
            <w:pPr>
              <w:rPr>
                <w:b/>
              </w:rPr>
            </w:pPr>
          </w:p>
        </w:tc>
        <w:tc>
          <w:tcPr>
            <w:tcW w:w="6327" w:type="dxa"/>
            <w:tcBorders>
              <w:top w:val="single" w:sz="4" w:space="0" w:color="000000"/>
              <w:left w:val="single" w:sz="4" w:space="0" w:color="000000"/>
              <w:bottom w:val="single" w:sz="4" w:space="0" w:color="000000"/>
              <w:right w:val="single" w:sz="4" w:space="0" w:color="000000"/>
            </w:tcBorders>
            <w:vAlign w:val="center"/>
          </w:tcPr>
          <w:p w14:paraId="6EA517DA" w14:textId="3D48D855" w:rsidR="008829DA" w:rsidRPr="000C0D7D" w:rsidRDefault="00CB5C4B" w:rsidP="004F1802">
            <w:pPr>
              <w:rPr>
                <w:b/>
              </w:rPr>
            </w:pPr>
            <w:r w:rsidRPr="000C0D7D">
              <w:rPr>
                <w:b/>
              </w:rPr>
              <w:t xml:space="preserve">Unit </w:t>
            </w:r>
            <w:r w:rsidR="007E4BF8">
              <w:rPr>
                <w:b/>
              </w:rPr>
              <w:t>44</w:t>
            </w:r>
            <w:r w:rsidRPr="000C0D7D">
              <w:rPr>
                <w:b/>
              </w:rPr>
              <w:t xml:space="preserve">: </w:t>
            </w:r>
            <w:r w:rsidR="007E4BF8" w:rsidRPr="007E4BF8">
              <w:rPr>
                <w:b/>
                <w:szCs w:val="16"/>
              </w:rPr>
              <w:t>Fabrication Manufacturing Processes</w:t>
            </w:r>
          </w:p>
        </w:tc>
      </w:tr>
      <w:tr w:rsidR="008829DA" w14:paraId="0A0B6BC1" w14:textId="77777777">
        <w:tc>
          <w:tcPr>
            <w:tcW w:w="288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C254F03" w14:textId="00F4707F" w:rsidR="008829DA" w:rsidRPr="003F489C" w:rsidRDefault="008829DA" w:rsidP="007E4BF8">
            <w:pPr>
              <w:rPr>
                <w:b/>
              </w:rPr>
            </w:pPr>
            <w:r w:rsidRPr="003F489C">
              <w:rPr>
                <w:b/>
              </w:rPr>
              <w:t xml:space="preserve">Learning aim(s) </w:t>
            </w:r>
          </w:p>
        </w:tc>
        <w:tc>
          <w:tcPr>
            <w:tcW w:w="6327" w:type="dxa"/>
            <w:tcBorders>
              <w:top w:val="single" w:sz="4" w:space="0" w:color="000000"/>
              <w:left w:val="single" w:sz="4" w:space="0" w:color="000000"/>
              <w:bottom w:val="single" w:sz="4" w:space="0" w:color="000000"/>
              <w:right w:val="single" w:sz="4" w:space="0" w:color="000000"/>
            </w:tcBorders>
            <w:vAlign w:val="center"/>
          </w:tcPr>
          <w:p w14:paraId="35183ADC" w14:textId="77777777" w:rsidR="008829DA" w:rsidRPr="003F489C" w:rsidRDefault="003F489C" w:rsidP="003F489C">
            <w:pPr>
              <w:autoSpaceDE w:val="0"/>
              <w:autoSpaceDN w:val="0"/>
              <w:adjustRightInd w:val="0"/>
              <w:rPr>
                <w:b/>
                <w:bCs/>
              </w:rPr>
            </w:pPr>
            <w:r w:rsidRPr="003F489C">
              <w:rPr>
                <w:b/>
                <w:bCs/>
              </w:rPr>
              <w:t>B: Carry out the preparation necessary to manufacture a fabricated product safely</w:t>
            </w:r>
          </w:p>
          <w:p w14:paraId="3CD137DD" w14:textId="77777777" w:rsidR="003F489C" w:rsidRDefault="003F489C" w:rsidP="003F489C">
            <w:pPr>
              <w:autoSpaceDE w:val="0"/>
              <w:autoSpaceDN w:val="0"/>
              <w:adjustRightInd w:val="0"/>
              <w:rPr>
                <w:b/>
                <w:bCs/>
              </w:rPr>
            </w:pPr>
          </w:p>
          <w:p w14:paraId="2E54E614" w14:textId="0BBBEC94" w:rsidR="003F489C" w:rsidRPr="003F489C" w:rsidRDefault="003F489C" w:rsidP="003F489C">
            <w:pPr>
              <w:autoSpaceDE w:val="0"/>
              <w:autoSpaceDN w:val="0"/>
              <w:adjustRightInd w:val="0"/>
            </w:pPr>
            <w:r w:rsidRPr="003F489C">
              <w:rPr>
                <w:b/>
                <w:bCs/>
              </w:rPr>
              <w:t>C: Carry out fabrication processes to</w:t>
            </w:r>
            <w:r>
              <w:rPr>
                <w:b/>
                <w:bCs/>
              </w:rPr>
              <w:t xml:space="preserve"> </w:t>
            </w:r>
            <w:r w:rsidRPr="003F489C">
              <w:rPr>
                <w:b/>
                <w:bCs/>
              </w:rPr>
              <w:t>manufacture a fabricated product safely</w:t>
            </w:r>
          </w:p>
        </w:tc>
      </w:tr>
      <w:tr w:rsidR="008829DA" w14:paraId="7CAFC3C5" w14:textId="77777777">
        <w:tc>
          <w:tcPr>
            <w:tcW w:w="288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3318076" w14:textId="77777777" w:rsidR="008829DA" w:rsidRDefault="008829DA">
            <w:pPr>
              <w:rPr>
                <w:b/>
              </w:rPr>
            </w:pPr>
            <w:r>
              <w:rPr>
                <w:b/>
              </w:rPr>
              <w:t>Assignment title</w:t>
            </w:r>
          </w:p>
        </w:tc>
        <w:tc>
          <w:tcPr>
            <w:tcW w:w="6327" w:type="dxa"/>
            <w:tcBorders>
              <w:top w:val="single" w:sz="4" w:space="0" w:color="000000"/>
              <w:left w:val="single" w:sz="4" w:space="0" w:color="000000"/>
              <w:bottom w:val="single" w:sz="4" w:space="0" w:color="000000"/>
              <w:right w:val="single" w:sz="4" w:space="0" w:color="000000"/>
            </w:tcBorders>
            <w:vAlign w:val="center"/>
          </w:tcPr>
          <w:p w14:paraId="4D1A154B" w14:textId="2B26EE40" w:rsidR="008829DA" w:rsidRDefault="003F489C" w:rsidP="007E4BF8">
            <w:r>
              <w:t>2. Wood burning stove</w:t>
            </w:r>
          </w:p>
        </w:tc>
      </w:tr>
      <w:tr w:rsidR="00CB0E5B" w14:paraId="232D63F3" w14:textId="77777777">
        <w:tc>
          <w:tcPr>
            <w:tcW w:w="288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DF6617C" w14:textId="77777777" w:rsidR="00CB0E5B" w:rsidRDefault="00C201B8">
            <w:r>
              <w:rPr>
                <w:b/>
              </w:rPr>
              <w:t>Assessor</w:t>
            </w:r>
          </w:p>
        </w:tc>
        <w:tc>
          <w:tcPr>
            <w:tcW w:w="6327" w:type="dxa"/>
            <w:tcBorders>
              <w:top w:val="single" w:sz="4" w:space="0" w:color="000000"/>
              <w:left w:val="single" w:sz="4" w:space="0" w:color="000000"/>
              <w:bottom w:val="single" w:sz="4" w:space="0" w:color="000000"/>
              <w:right w:val="single" w:sz="4" w:space="0" w:color="000000"/>
            </w:tcBorders>
            <w:vAlign w:val="center"/>
          </w:tcPr>
          <w:p w14:paraId="5215A37A" w14:textId="77777777" w:rsidR="0054044A" w:rsidRDefault="0054044A" w:rsidP="00CB2F33"/>
        </w:tc>
      </w:tr>
      <w:tr w:rsidR="00CB0E5B" w14:paraId="6352BD4E" w14:textId="77777777" w:rsidTr="00AD3937">
        <w:tc>
          <w:tcPr>
            <w:tcW w:w="288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1F6038F2" w14:textId="77777777" w:rsidR="00CB0E5B" w:rsidRDefault="00813879">
            <w:r>
              <w:rPr>
                <w:b/>
              </w:rPr>
              <w:t>Issue date</w:t>
            </w:r>
          </w:p>
        </w:tc>
        <w:tc>
          <w:tcPr>
            <w:tcW w:w="6327" w:type="dxa"/>
            <w:tcBorders>
              <w:left w:val="single" w:sz="4" w:space="0" w:color="000000"/>
              <w:bottom w:val="single" w:sz="4" w:space="0" w:color="000000"/>
            </w:tcBorders>
            <w:vAlign w:val="center"/>
          </w:tcPr>
          <w:p w14:paraId="37701E9A" w14:textId="77777777" w:rsidR="0054044A" w:rsidRDefault="0054044A" w:rsidP="00CB2F33"/>
        </w:tc>
      </w:tr>
      <w:tr w:rsidR="00CB0E5B" w14:paraId="7B4F91F7" w14:textId="77777777" w:rsidTr="00AD3937">
        <w:tc>
          <w:tcPr>
            <w:tcW w:w="2880" w:type="dxa"/>
            <w:gridSpan w:val="2"/>
            <w:tcBorders>
              <w:top w:val="single" w:sz="4" w:space="0" w:color="000000"/>
              <w:left w:val="single" w:sz="4" w:space="0" w:color="000000"/>
              <w:bottom w:val="single" w:sz="4" w:space="0" w:color="auto"/>
              <w:right w:val="single" w:sz="4" w:space="0" w:color="000000"/>
            </w:tcBorders>
            <w:shd w:val="clear" w:color="auto" w:fill="D9D9D9"/>
            <w:vAlign w:val="center"/>
          </w:tcPr>
          <w:p w14:paraId="78353E7C" w14:textId="77777777" w:rsidR="00CB0E5B" w:rsidRDefault="00C201B8">
            <w:r>
              <w:rPr>
                <w:b/>
              </w:rPr>
              <w:t xml:space="preserve">Hand in deadline   </w:t>
            </w:r>
          </w:p>
        </w:tc>
        <w:tc>
          <w:tcPr>
            <w:tcW w:w="6327" w:type="dxa"/>
            <w:tcBorders>
              <w:left w:val="single" w:sz="4" w:space="0" w:color="000000"/>
              <w:bottom w:val="single" w:sz="4" w:space="0" w:color="auto"/>
            </w:tcBorders>
            <w:vAlign w:val="center"/>
          </w:tcPr>
          <w:p w14:paraId="197D69C6" w14:textId="111F1E05" w:rsidR="0054044A" w:rsidRDefault="0054044A" w:rsidP="00AE5881">
            <w:bookmarkStart w:id="1" w:name="_GoBack"/>
            <w:bookmarkEnd w:id="1"/>
          </w:p>
        </w:tc>
      </w:tr>
      <w:tr w:rsidR="00CB0E5B" w14:paraId="256528D1" w14:textId="77777777" w:rsidTr="00AD3937">
        <w:tc>
          <w:tcPr>
            <w:tcW w:w="9207" w:type="dxa"/>
            <w:gridSpan w:val="3"/>
            <w:tcBorders>
              <w:top w:val="single" w:sz="4" w:space="0" w:color="auto"/>
              <w:left w:val="nil"/>
              <w:bottom w:val="nil"/>
              <w:right w:val="nil"/>
            </w:tcBorders>
            <w:shd w:val="clear" w:color="auto" w:fill="FFFFFF"/>
            <w:vAlign w:val="center"/>
          </w:tcPr>
          <w:p w14:paraId="369FA40C" w14:textId="77777777" w:rsidR="00CB0E5B" w:rsidRDefault="00CB0E5B"/>
        </w:tc>
      </w:tr>
      <w:tr w:rsidR="00CB0E5B" w14:paraId="6983EF48" w14:textId="77777777" w:rsidTr="00AD3937">
        <w:tc>
          <w:tcPr>
            <w:tcW w:w="9207" w:type="dxa"/>
            <w:gridSpan w:val="3"/>
            <w:tcBorders>
              <w:top w:val="nil"/>
              <w:left w:val="nil"/>
              <w:bottom w:val="single" w:sz="4" w:space="0" w:color="auto"/>
              <w:right w:val="nil"/>
            </w:tcBorders>
            <w:vAlign w:val="center"/>
          </w:tcPr>
          <w:p w14:paraId="34DBA634" w14:textId="77777777" w:rsidR="00CB0E5B" w:rsidRDefault="00CB0E5B"/>
        </w:tc>
      </w:tr>
      <w:tr w:rsidR="00CB5C4B" w14:paraId="67B00364" w14:textId="77777777" w:rsidTr="00AD3937">
        <w:tc>
          <w:tcPr>
            <w:tcW w:w="2880" w:type="dxa"/>
            <w:gridSpan w:val="2"/>
            <w:tcBorders>
              <w:top w:val="single" w:sz="4" w:space="0" w:color="auto"/>
              <w:left w:val="single" w:sz="4" w:space="0" w:color="000000"/>
              <w:bottom w:val="single" w:sz="4" w:space="0" w:color="000000"/>
              <w:right w:val="single" w:sz="4" w:space="0" w:color="000000"/>
            </w:tcBorders>
            <w:shd w:val="clear" w:color="auto" w:fill="D9D9D9"/>
            <w:vAlign w:val="center"/>
          </w:tcPr>
          <w:p w14:paraId="057F878F" w14:textId="77777777" w:rsidR="00CB5C4B" w:rsidRDefault="00CB5C4B">
            <w:r>
              <w:rPr>
                <w:b/>
              </w:rPr>
              <w:t>Vocational Scenario or Context</w:t>
            </w:r>
          </w:p>
        </w:tc>
        <w:tc>
          <w:tcPr>
            <w:tcW w:w="6327" w:type="dxa"/>
            <w:tcBorders>
              <w:top w:val="single" w:sz="4" w:space="0" w:color="auto"/>
              <w:left w:val="single" w:sz="4" w:space="0" w:color="000000"/>
            </w:tcBorders>
            <w:vAlign w:val="center"/>
          </w:tcPr>
          <w:p w14:paraId="088029BB" w14:textId="043BE058" w:rsidR="00CB5C4B" w:rsidRPr="00FD2BD8" w:rsidRDefault="00CB5C4B" w:rsidP="00B06A48">
            <w:pPr>
              <w:autoSpaceDE w:val="0"/>
              <w:autoSpaceDN w:val="0"/>
              <w:adjustRightInd w:val="0"/>
              <w:spacing w:before="62"/>
            </w:pPr>
            <w:r w:rsidRPr="00FD2BD8">
              <w:t xml:space="preserve">You are working as a final year apprentice in </w:t>
            </w:r>
            <w:r w:rsidR="007E4BF8">
              <w:t xml:space="preserve">a sheet metal fabrication </w:t>
            </w:r>
            <w:r w:rsidRPr="00FD2BD8">
              <w:t xml:space="preserve">engineering company. </w:t>
            </w:r>
          </w:p>
          <w:p w14:paraId="37CDA7ED" w14:textId="03D6D8D9" w:rsidR="00CB5C4B" w:rsidRPr="008315C3" w:rsidRDefault="003F489C" w:rsidP="003F489C">
            <w:pPr>
              <w:autoSpaceDE w:val="0"/>
              <w:autoSpaceDN w:val="0"/>
              <w:adjustRightInd w:val="0"/>
              <w:spacing w:before="62"/>
            </w:pPr>
            <w:r>
              <w:t>Your</w:t>
            </w:r>
            <w:r w:rsidR="00CB5C4B" w:rsidRPr="00FD2BD8">
              <w:t xml:space="preserve"> supervisor </w:t>
            </w:r>
            <w:r w:rsidR="00FD6E91">
              <w:t xml:space="preserve">would like you to produce a </w:t>
            </w:r>
            <w:r>
              <w:t xml:space="preserve">prototype wood burning stove </w:t>
            </w:r>
            <w:r w:rsidR="001159D6">
              <w:t>utilising</w:t>
            </w:r>
            <w:r w:rsidR="00FD6E91">
              <w:t xml:space="preserve"> the technology of </w:t>
            </w:r>
            <w:r w:rsidR="00F82089">
              <w:t>sheet metal fabrication</w:t>
            </w:r>
            <w:r w:rsidR="00FD6E91">
              <w:t xml:space="preserve"> processes</w:t>
            </w:r>
            <w:r w:rsidR="005A29A1">
              <w:t xml:space="preserve">, as </w:t>
            </w:r>
            <w:r>
              <w:t>s</w:t>
            </w:r>
            <w:r w:rsidR="005A29A1">
              <w:t xml:space="preserve">he needs </w:t>
            </w:r>
            <w:r>
              <w:t xml:space="preserve">to test out a new product range that the company wishes to launch in the autumn. </w:t>
            </w:r>
            <w:r w:rsidR="00FD6E91">
              <w:t>Yo</w:t>
            </w:r>
            <w:r w:rsidR="005A29A1">
              <w:t>ur</w:t>
            </w:r>
            <w:r w:rsidR="00FD6E91">
              <w:t xml:space="preserve"> supervisor </w:t>
            </w:r>
            <w:r w:rsidR="009C7EBF">
              <w:t xml:space="preserve">wants you to explore </w:t>
            </w:r>
            <w:r w:rsidR="00F82089">
              <w:t>a range of processes</w:t>
            </w:r>
            <w:r>
              <w:t xml:space="preserve"> to manufacture the stove </w:t>
            </w:r>
          </w:p>
        </w:tc>
      </w:tr>
      <w:tr w:rsidR="00CB5C4B" w14:paraId="005EE025" w14:textId="77777777">
        <w:tc>
          <w:tcPr>
            <w:tcW w:w="288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D59B949" w14:textId="77777777" w:rsidR="00CB5C4B" w:rsidRDefault="00CB5C4B">
            <w:r>
              <w:rPr>
                <w:b/>
              </w:rPr>
              <w:t>Task 1</w:t>
            </w:r>
          </w:p>
        </w:tc>
        <w:tc>
          <w:tcPr>
            <w:tcW w:w="6327" w:type="dxa"/>
            <w:tcBorders>
              <w:left w:val="single" w:sz="4" w:space="0" w:color="000000"/>
            </w:tcBorders>
            <w:vAlign w:val="center"/>
          </w:tcPr>
          <w:p w14:paraId="5FAAAB1A" w14:textId="77777777" w:rsidR="00814BF7" w:rsidRDefault="003F489C" w:rsidP="003F489C">
            <w:pPr>
              <w:autoSpaceDE w:val="0"/>
              <w:autoSpaceDN w:val="0"/>
              <w:adjustRightInd w:val="0"/>
            </w:pPr>
            <w:r w:rsidRPr="00814BF7">
              <w:t>You should plan your manufacture of the stove using the preliminary plans provided by your supervisor. She has left some engineering design decisions for you to make in order to produce a product that is fit for purpose. Your planning</w:t>
            </w:r>
            <w:r w:rsidR="00814BF7">
              <w:t xml:space="preserve"> report</w:t>
            </w:r>
            <w:r w:rsidRPr="00814BF7">
              <w:t xml:space="preserve"> will need to cover the following areas </w:t>
            </w:r>
          </w:p>
          <w:p w14:paraId="22895CDF" w14:textId="77777777" w:rsidR="00814BF7" w:rsidRDefault="00814BF7" w:rsidP="003F489C">
            <w:pPr>
              <w:autoSpaceDE w:val="0"/>
              <w:autoSpaceDN w:val="0"/>
              <w:adjustRightInd w:val="0"/>
            </w:pPr>
          </w:p>
          <w:p w14:paraId="669C8539" w14:textId="0DF4BFD6" w:rsidR="00814BF7" w:rsidRPr="00814BF7" w:rsidRDefault="003F489C" w:rsidP="008E5CF7">
            <w:pPr>
              <w:pStyle w:val="ListParagraph"/>
              <w:numPr>
                <w:ilvl w:val="0"/>
                <w:numId w:val="8"/>
              </w:numPr>
              <w:autoSpaceDE w:val="0"/>
              <w:autoSpaceDN w:val="0"/>
              <w:adjustRightInd w:val="0"/>
              <w:rPr>
                <w:szCs w:val="20"/>
              </w:rPr>
            </w:pPr>
            <w:r w:rsidRPr="00814BF7">
              <w:rPr>
                <w:szCs w:val="20"/>
              </w:rPr>
              <w:t>Health and safety</w:t>
            </w:r>
            <w:r w:rsidR="00814BF7">
              <w:t xml:space="preserve"> </w:t>
            </w:r>
            <w:r w:rsidRPr="00814BF7">
              <w:rPr>
                <w:szCs w:val="20"/>
              </w:rPr>
              <w:t>requirements</w:t>
            </w:r>
            <w:r w:rsidR="0097298D">
              <w:t xml:space="preserve"> to</w:t>
            </w:r>
            <w:r w:rsidR="00814BF7">
              <w:t xml:space="preserve"> produce a stove from sheet metal</w:t>
            </w:r>
          </w:p>
          <w:p w14:paraId="7F3BF2A8" w14:textId="77777777" w:rsidR="00814BF7" w:rsidRDefault="003F489C" w:rsidP="003F489C">
            <w:pPr>
              <w:pStyle w:val="ListParagraph"/>
              <w:numPr>
                <w:ilvl w:val="0"/>
                <w:numId w:val="8"/>
              </w:numPr>
              <w:autoSpaceDE w:val="0"/>
              <w:autoSpaceDN w:val="0"/>
              <w:adjustRightInd w:val="0"/>
              <w:rPr>
                <w:szCs w:val="20"/>
              </w:rPr>
            </w:pPr>
            <w:r w:rsidRPr="00814BF7">
              <w:rPr>
                <w:szCs w:val="20"/>
              </w:rPr>
              <w:t>Risk assessment</w:t>
            </w:r>
            <w:r w:rsidR="00814BF7">
              <w:rPr>
                <w:szCs w:val="20"/>
              </w:rPr>
              <w:t xml:space="preserve"> of the workshop where the stove will be manufactured</w:t>
            </w:r>
          </w:p>
          <w:p w14:paraId="4A3CF696" w14:textId="21567639" w:rsidR="003F489C" w:rsidRPr="00814BF7" w:rsidRDefault="0097298D" w:rsidP="003F489C">
            <w:pPr>
              <w:pStyle w:val="ListParagraph"/>
              <w:numPr>
                <w:ilvl w:val="0"/>
                <w:numId w:val="8"/>
              </w:numPr>
              <w:autoSpaceDE w:val="0"/>
              <w:autoSpaceDN w:val="0"/>
              <w:adjustRightInd w:val="0"/>
              <w:rPr>
                <w:szCs w:val="20"/>
              </w:rPr>
            </w:pPr>
            <w:r>
              <w:rPr>
                <w:szCs w:val="20"/>
              </w:rPr>
              <w:t>Interpreting the orthographic drawing showing your understanding BS8888 drawing conventions</w:t>
            </w:r>
          </w:p>
          <w:p w14:paraId="4061BB65" w14:textId="2181C656" w:rsidR="004F1802" w:rsidRPr="00814BF7" w:rsidRDefault="004F1802" w:rsidP="00814BF7">
            <w:pPr>
              <w:autoSpaceDE w:val="0"/>
              <w:autoSpaceDN w:val="0"/>
              <w:adjustRightInd w:val="0"/>
            </w:pPr>
          </w:p>
        </w:tc>
      </w:tr>
      <w:tr w:rsidR="00CB5C4B" w14:paraId="0BD284D3" w14:textId="77777777">
        <w:tc>
          <w:tcPr>
            <w:tcW w:w="2880" w:type="dxa"/>
            <w:gridSpan w:val="2"/>
            <w:tcBorders>
              <w:top w:val="single" w:sz="4" w:space="0" w:color="000000"/>
              <w:left w:val="single" w:sz="4" w:space="0" w:color="000000"/>
              <w:bottom w:val="single" w:sz="4" w:space="0" w:color="000000"/>
              <w:right w:val="single" w:sz="4" w:space="0" w:color="000000"/>
            </w:tcBorders>
            <w:shd w:val="clear" w:color="auto" w:fill="D9D9D9"/>
          </w:tcPr>
          <w:p w14:paraId="52C9A5BC" w14:textId="2C438DBB" w:rsidR="00CB5C4B" w:rsidRDefault="00CB5C4B">
            <w:r>
              <w:rPr>
                <w:b/>
              </w:rPr>
              <w:t xml:space="preserve">Checklist of evidence required </w:t>
            </w:r>
          </w:p>
        </w:tc>
        <w:tc>
          <w:tcPr>
            <w:tcW w:w="6327" w:type="dxa"/>
            <w:tcBorders>
              <w:left w:val="single" w:sz="4" w:space="0" w:color="000000"/>
              <w:bottom w:val="single" w:sz="4" w:space="0" w:color="000000"/>
            </w:tcBorders>
          </w:tcPr>
          <w:p w14:paraId="1CE80347" w14:textId="3DD6651E" w:rsidR="00CB5C4B" w:rsidRPr="00814BF7" w:rsidRDefault="00814BF7" w:rsidP="001159D6">
            <w:pPr>
              <w:autoSpaceDE w:val="0"/>
              <w:autoSpaceDN w:val="0"/>
              <w:adjustRightInd w:val="0"/>
              <w:rPr>
                <w:rFonts w:eastAsia="Times New Roman" w:cs="Arial"/>
                <w:color w:val="auto"/>
                <w:lang w:eastAsia="en-GB"/>
              </w:rPr>
            </w:pPr>
            <w:r>
              <w:rPr>
                <w:rFonts w:eastAsia="Times New Roman" w:cs="Arial"/>
                <w:color w:val="auto"/>
                <w:lang w:eastAsia="en-GB"/>
              </w:rPr>
              <w:t>A report which will include</w:t>
            </w:r>
            <w:r w:rsidR="004F1802" w:rsidRPr="00814BF7">
              <w:rPr>
                <w:rFonts w:eastAsia="Times New Roman" w:cs="Arial"/>
                <w:color w:val="auto"/>
                <w:lang w:eastAsia="en-GB"/>
              </w:rPr>
              <w:t xml:space="preserve"> </w:t>
            </w:r>
            <w:r w:rsidRPr="00814BF7">
              <w:t>annotated drawings, inspection</w:t>
            </w:r>
            <w:r>
              <w:t xml:space="preserve"> </w:t>
            </w:r>
            <w:r w:rsidRPr="00814BF7">
              <w:t>records and notes explaining</w:t>
            </w:r>
            <w:r w:rsidR="001159D6">
              <w:t xml:space="preserve">, </w:t>
            </w:r>
            <w:r w:rsidRPr="00814BF7">
              <w:t>health and safety</w:t>
            </w:r>
            <w:r w:rsidR="001159D6">
              <w:t xml:space="preserve">, risk </w:t>
            </w:r>
            <w:r w:rsidR="00A80631">
              <w:t>assessment.</w:t>
            </w:r>
          </w:p>
        </w:tc>
      </w:tr>
      <w:tr w:rsidR="00CB5C4B" w14:paraId="40BB9324" w14:textId="77777777">
        <w:tc>
          <w:tcPr>
            <w:tcW w:w="9207"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263E57D0" w14:textId="77777777" w:rsidR="00CB5C4B" w:rsidRPr="00814BF7" w:rsidRDefault="00CB5C4B">
            <w:r w:rsidRPr="00814BF7">
              <w:rPr>
                <w:b/>
              </w:rPr>
              <w:t>Criteria covered by this task:</w:t>
            </w:r>
          </w:p>
        </w:tc>
      </w:tr>
      <w:tr w:rsidR="00CB5C4B" w14:paraId="704961B8" w14:textId="77777777" w:rsidTr="00C47789">
        <w:trPr>
          <w:trHeight w:val="40"/>
        </w:trPr>
        <w:tc>
          <w:tcPr>
            <w:tcW w:w="1753" w:type="dxa"/>
            <w:tcBorders>
              <w:top w:val="single" w:sz="4" w:space="0" w:color="000000"/>
              <w:left w:val="single" w:sz="4" w:space="0" w:color="000000"/>
              <w:bottom w:val="single" w:sz="4" w:space="0" w:color="000000"/>
              <w:right w:val="single" w:sz="4" w:space="0" w:color="auto"/>
            </w:tcBorders>
            <w:shd w:val="clear" w:color="auto" w:fill="F2F2F2"/>
            <w:vAlign w:val="center"/>
          </w:tcPr>
          <w:p w14:paraId="770897FA" w14:textId="77777777" w:rsidR="00CB5C4B" w:rsidRDefault="00CB5C4B">
            <w:r>
              <w:t>Unit/Criteria reference</w:t>
            </w:r>
          </w:p>
        </w:tc>
        <w:tc>
          <w:tcPr>
            <w:tcW w:w="7454" w:type="dxa"/>
            <w:gridSpan w:val="2"/>
            <w:tcBorders>
              <w:top w:val="single" w:sz="4" w:space="0" w:color="000000"/>
              <w:left w:val="single" w:sz="4" w:space="0" w:color="auto"/>
              <w:bottom w:val="single" w:sz="4" w:space="0" w:color="000000"/>
            </w:tcBorders>
            <w:shd w:val="clear" w:color="auto" w:fill="F2F2F2"/>
            <w:vAlign w:val="center"/>
          </w:tcPr>
          <w:p w14:paraId="1FBB521A" w14:textId="77777777" w:rsidR="00CB5C4B" w:rsidRPr="00814BF7" w:rsidRDefault="00CB5C4B" w:rsidP="008829DA">
            <w:r w:rsidRPr="00814BF7">
              <w:t>To achieve the criteria you must show that you are able to:</w:t>
            </w:r>
          </w:p>
        </w:tc>
      </w:tr>
      <w:tr w:rsidR="00CB5C4B" w:rsidRPr="000C0D7D" w14:paraId="40A946B5" w14:textId="77777777" w:rsidTr="00BA3A10">
        <w:tc>
          <w:tcPr>
            <w:tcW w:w="1753" w:type="dxa"/>
            <w:tcBorders>
              <w:left w:val="single" w:sz="4" w:space="0" w:color="000000"/>
              <w:right w:val="single" w:sz="4" w:space="0" w:color="auto"/>
            </w:tcBorders>
          </w:tcPr>
          <w:p w14:paraId="4A36CB7A" w14:textId="459AAE99" w:rsidR="00CB5C4B" w:rsidRPr="000C0D7D" w:rsidRDefault="004F1802" w:rsidP="001159D6">
            <w:pPr>
              <w:spacing w:before="60" w:after="60"/>
              <w:rPr>
                <w:rFonts w:cs="Open Sans"/>
                <w:szCs w:val="22"/>
              </w:rPr>
            </w:pPr>
            <w:r w:rsidRPr="000C0D7D">
              <w:rPr>
                <w:rFonts w:cs="Open Sans"/>
                <w:szCs w:val="22"/>
              </w:rPr>
              <w:t>4</w:t>
            </w:r>
            <w:r w:rsidR="001159D6">
              <w:rPr>
                <w:rFonts w:cs="Open Sans"/>
                <w:szCs w:val="22"/>
              </w:rPr>
              <w:t>4</w:t>
            </w:r>
            <w:r w:rsidRPr="000C0D7D">
              <w:rPr>
                <w:rFonts w:cs="Open Sans"/>
                <w:szCs w:val="22"/>
              </w:rPr>
              <w:t>/</w:t>
            </w:r>
            <w:r w:rsidR="001159D6">
              <w:rPr>
                <w:rFonts w:cs="Open Sans"/>
                <w:szCs w:val="22"/>
              </w:rPr>
              <w:t>BC.D2</w:t>
            </w:r>
          </w:p>
        </w:tc>
        <w:tc>
          <w:tcPr>
            <w:tcW w:w="7454" w:type="dxa"/>
            <w:gridSpan w:val="2"/>
            <w:tcBorders>
              <w:left w:val="single" w:sz="4" w:space="0" w:color="auto"/>
            </w:tcBorders>
            <w:vAlign w:val="center"/>
          </w:tcPr>
          <w:p w14:paraId="3328D612" w14:textId="1A5DC1BB" w:rsidR="00CB5C4B" w:rsidRPr="001159D6" w:rsidRDefault="001159D6" w:rsidP="001159D6">
            <w:pPr>
              <w:autoSpaceDE w:val="0"/>
              <w:autoSpaceDN w:val="0"/>
              <w:adjustRightInd w:val="0"/>
            </w:pPr>
            <w:r w:rsidRPr="001159D6">
              <w:t>Refine, during the process, the blank design, set-up and parameters of the fabrication equipment to safely, effectively and efficiently manufacture a fabricated product.</w:t>
            </w:r>
          </w:p>
        </w:tc>
      </w:tr>
      <w:tr w:rsidR="00CB5C4B" w:rsidRPr="000C0D7D" w14:paraId="13EF1D90" w14:textId="77777777" w:rsidTr="00BA3A10">
        <w:tc>
          <w:tcPr>
            <w:tcW w:w="1753" w:type="dxa"/>
            <w:tcBorders>
              <w:left w:val="single" w:sz="4" w:space="0" w:color="000000"/>
              <w:bottom w:val="single" w:sz="4" w:space="0" w:color="000000"/>
              <w:right w:val="single" w:sz="4" w:space="0" w:color="auto"/>
            </w:tcBorders>
          </w:tcPr>
          <w:p w14:paraId="390A633F" w14:textId="7DE96498" w:rsidR="00CB5C4B" w:rsidRPr="000C0D7D" w:rsidRDefault="001159D6" w:rsidP="00B06A48">
            <w:pPr>
              <w:widowControl w:val="0"/>
              <w:rPr>
                <w:rFonts w:cs="Open Sans"/>
                <w:szCs w:val="22"/>
              </w:rPr>
            </w:pPr>
            <w:r>
              <w:rPr>
                <w:rFonts w:cs="Open Sans"/>
                <w:szCs w:val="22"/>
              </w:rPr>
              <w:t>44</w:t>
            </w:r>
            <w:r w:rsidR="004F1802" w:rsidRPr="000C0D7D">
              <w:rPr>
                <w:rFonts w:cs="Open Sans"/>
                <w:szCs w:val="22"/>
              </w:rPr>
              <w:t>/</w:t>
            </w:r>
            <w:r>
              <w:rPr>
                <w:rFonts w:cs="Open Sans"/>
                <w:szCs w:val="22"/>
              </w:rPr>
              <w:t>B.M2</w:t>
            </w:r>
          </w:p>
        </w:tc>
        <w:tc>
          <w:tcPr>
            <w:tcW w:w="7454" w:type="dxa"/>
            <w:gridSpan w:val="2"/>
            <w:tcBorders>
              <w:left w:val="single" w:sz="4" w:space="0" w:color="auto"/>
              <w:bottom w:val="single" w:sz="4" w:space="0" w:color="000000"/>
            </w:tcBorders>
            <w:vAlign w:val="center"/>
          </w:tcPr>
          <w:p w14:paraId="5E8E4B64" w14:textId="6D0E2CEF" w:rsidR="00CB5C4B" w:rsidRPr="001159D6" w:rsidRDefault="001159D6" w:rsidP="001159D6">
            <w:pPr>
              <w:autoSpaceDE w:val="0"/>
              <w:autoSpaceDN w:val="0"/>
              <w:adjustRightInd w:val="0"/>
              <w:rPr>
                <w:rFonts w:eastAsia="Times New Roman" w:cs="Open Sans"/>
                <w:color w:val="auto"/>
                <w:lang w:eastAsia="en-GB"/>
              </w:rPr>
            </w:pPr>
            <w:r w:rsidRPr="001159D6">
              <w:t>Analyse component blanks through modelling and safely and accurately mark components out.</w:t>
            </w:r>
          </w:p>
        </w:tc>
      </w:tr>
      <w:tr w:rsidR="00CB5C4B" w:rsidRPr="000C0D7D" w14:paraId="6A365426" w14:textId="77777777" w:rsidTr="00024C2E">
        <w:tc>
          <w:tcPr>
            <w:tcW w:w="1753" w:type="dxa"/>
            <w:tcBorders>
              <w:top w:val="single" w:sz="4" w:space="0" w:color="000000"/>
              <w:left w:val="single" w:sz="4" w:space="0" w:color="000000"/>
              <w:bottom w:val="single" w:sz="4" w:space="0" w:color="000000"/>
              <w:right w:val="single" w:sz="4" w:space="0" w:color="auto"/>
            </w:tcBorders>
          </w:tcPr>
          <w:p w14:paraId="574DD5CF" w14:textId="4F124697" w:rsidR="00CB5C4B" w:rsidRPr="000C0D7D" w:rsidRDefault="001159D6" w:rsidP="00B06A48">
            <w:pPr>
              <w:widowControl w:val="0"/>
              <w:rPr>
                <w:rFonts w:cs="Open Sans"/>
                <w:szCs w:val="22"/>
              </w:rPr>
            </w:pPr>
            <w:r>
              <w:rPr>
                <w:rFonts w:cs="Open Sans"/>
                <w:szCs w:val="22"/>
              </w:rPr>
              <w:t>44</w:t>
            </w:r>
            <w:r w:rsidR="004F1802" w:rsidRPr="000C0D7D">
              <w:rPr>
                <w:rFonts w:cs="Open Sans"/>
                <w:szCs w:val="22"/>
              </w:rPr>
              <w:t>/</w:t>
            </w:r>
            <w:r>
              <w:rPr>
                <w:rFonts w:cs="Open Sans"/>
                <w:szCs w:val="22"/>
              </w:rPr>
              <w:t>B.P2</w:t>
            </w:r>
          </w:p>
        </w:tc>
        <w:tc>
          <w:tcPr>
            <w:tcW w:w="7454" w:type="dxa"/>
            <w:gridSpan w:val="2"/>
            <w:tcBorders>
              <w:top w:val="single" w:sz="4" w:space="0" w:color="000000"/>
              <w:left w:val="single" w:sz="4" w:space="0" w:color="auto"/>
              <w:bottom w:val="single" w:sz="4" w:space="0" w:color="000000"/>
              <w:right w:val="single" w:sz="4" w:space="0" w:color="000000"/>
            </w:tcBorders>
          </w:tcPr>
          <w:p w14:paraId="0E2DCE4C" w14:textId="62060CE6" w:rsidR="001159D6" w:rsidRPr="001159D6" w:rsidRDefault="001159D6" w:rsidP="001159D6">
            <w:pPr>
              <w:autoSpaceDE w:val="0"/>
              <w:autoSpaceDN w:val="0"/>
              <w:adjustRightInd w:val="0"/>
            </w:pPr>
            <w:r w:rsidRPr="001159D6">
              <w:t>Explain which health and safety requirements apply when using fabrication processes and conduct a risk assessment of the work environment.</w:t>
            </w:r>
          </w:p>
          <w:p w14:paraId="60103E63" w14:textId="1AA83D59" w:rsidR="00CB5C4B" w:rsidRPr="001159D6" w:rsidRDefault="00CB5C4B" w:rsidP="001159D6">
            <w:pPr>
              <w:autoSpaceDE w:val="0"/>
              <w:autoSpaceDN w:val="0"/>
              <w:adjustRightInd w:val="0"/>
              <w:rPr>
                <w:rFonts w:eastAsia="Times New Roman" w:cs="Open Sans"/>
                <w:color w:val="auto"/>
                <w:lang w:eastAsia="en-GB"/>
              </w:rPr>
            </w:pPr>
          </w:p>
        </w:tc>
      </w:tr>
      <w:tr w:rsidR="001159D6" w:rsidRPr="000C0D7D" w14:paraId="682E3D6A" w14:textId="77777777" w:rsidTr="00024C2E">
        <w:tc>
          <w:tcPr>
            <w:tcW w:w="1753" w:type="dxa"/>
            <w:tcBorders>
              <w:top w:val="single" w:sz="4" w:space="0" w:color="000000"/>
              <w:left w:val="single" w:sz="4" w:space="0" w:color="000000"/>
              <w:bottom w:val="single" w:sz="4" w:space="0" w:color="000000"/>
              <w:right w:val="single" w:sz="4" w:space="0" w:color="auto"/>
            </w:tcBorders>
          </w:tcPr>
          <w:p w14:paraId="7AC3DCDB" w14:textId="1B0B1165" w:rsidR="001159D6" w:rsidRPr="001159D6" w:rsidRDefault="001159D6" w:rsidP="00B06A48">
            <w:pPr>
              <w:widowControl w:val="0"/>
              <w:rPr>
                <w:rFonts w:cs="Open Sans"/>
              </w:rPr>
            </w:pPr>
            <w:r w:rsidRPr="001159D6">
              <w:rPr>
                <w:bCs/>
              </w:rPr>
              <w:lastRenderedPageBreak/>
              <w:t>44/B.P3</w:t>
            </w:r>
          </w:p>
        </w:tc>
        <w:tc>
          <w:tcPr>
            <w:tcW w:w="7454" w:type="dxa"/>
            <w:gridSpan w:val="2"/>
            <w:tcBorders>
              <w:top w:val="single" w:sz="4" w:space="0" w:color="000000"/>
              <w:left w:val="single" w:sz="4" w:space="0" w:color="auto"/>
              <w:bottom w:val="single" w:sz="4" w:space="0" w:color="000000"/>
              <w:right w:val="single" w:sz="4" w:space="0" w:color="000000"/>
            </w:tcBorders>
          </w:tcPr>
          <w:p w14:paraId="46FCB811" w14:textId="367820C3" w:rsidR="001159D6" w:rsidRPr="001159D6" w:rsidRDefault="001159D6" w:rsidP="001159D6">
            <w:pPr>
              <w:autoSpaceDE w:val="0"/>
              <w:autoSpaceDN w:val="0"/>
              <w:adjustRightInd w:val="0"/>
            </w:pPr>
            <w:r w:rsidRPr="001159D6">
              <w:t>Set up safely at least two cutting, two forming and two joining processes</w:t>
            </w:r>
          </w:p>
        </w:tc>
      </w:tr>
      <w:tr w:rsidR="00CB5C4B" w14:paraId="7BCA1ABE" w14:textId="77777777" w:rsidTr="00813879">
        <w:tc>
          <w:tcPr>
            <w:tcW w:w="1753" w:type="dxa"/>
            <w:tcBorders>
              <w:top w:val="single" w:sz="4" w:space="0" w:color="auto"/>
              <w:left w:val="nil"/>
              <w:bottom w:val="single" w:sz="4" w:space="0" w:color="auto"/>
              <w:right w:val="nil"/>
            </w:tcBorders>
            <w:vAlign w:val="center"/>
          </w:tcPr>
          <w:p w14:paraId="41471D22" w14:textId="77777777" w:rsidR="00CB5C4B" w:rsidRDefault="00CB5C4B" w:rsidP="00B212CC"/>
        </w:tc>
        <w:tc>
          <w:tcPr>
            <w:tcW w:w="7454" w:type="dxa"/>
            <w:gridSpan w:val="2"/>
            <w:tcBorders>
              <w:top w:val="single" w:sz="4" w:space="0" w:color="auto"/>
              <w:left w:val="nil"/>
              <w:bottom w:val="single" w:sz="4" w:space="0" w:color="auto"/>
              <w:right w:val="nil"/>
            </w:tcBorders>
            <w:vAlign w:val="center"/>
          </w:tcPr>
          <w:p w14:paraId="5DFF12A3" w14:textId="77777777" w:rsidR="00CB5C4B" w:rsidRDefault="00CB5C4B" w:rsidP="00B212CC">
            <w:pPr>
              <w:jc w:val="center"/>
            </w:pPr>
          </w:p>
          <w:p w14:paraId="1D7AF027" w14:textId="77777777" w:rsidR="003F489C" w:rsidRDefault="003F489C" w:rsidP="00B212CC">
            <w:pPr>
              <w:jc w:val="center"/>
            </w:pPr>
          </w:p>
          <w:p w14:paraId="60356755" w14:textId="77777777" w:rsidR="003F489C" w:rsidRDefault="003F489C" w:rsidP="00B212CC">
            <w:pPr>
              <w:jc w:val="center"/>
            </w:pPr>
          </w:p>
        </w:tc>
      </w:tr>
      <w:tr w:rsidR="0097298D" w14:paraId="1535D1F8" w14:textId="77777777">
        <w:trPr>
          <w:trHeight w:val="60"/>
        </w:trPr>
        <w:tc>
          <w:tcPr>
            <w:tcW w:w="2880" w:type="dxa"/>
            <w:gridSpan w:val="2"/>
            <w:tcBorders>
              <w:bottom w:val="single" w:sz="4" w:space="0" w:color="000000"/>
            </w:tcBorders>
            <w:shd w:val="clear" w:color="auto" w:fill="D9D9D9"/>
          </w:tcPr>
          <w:p w14:paraId="087FEC5C" w14:textId="3A358087" w:rsidR="0097298D" w:rsidRDefault="0097298D" w:rsidP="00D7652E">
            <w:pPr>
              <w:jc w:val="center"/>
              <w:rPr>
                <w:b/>
              </w:rPr>
            </w:pPr>
            <w:r>
              <w:rPr>
                <w:b/>
              </w:rPr>
              <w:t>Task 2</w:t>
            </w:r>
          </w:p>
        </w:tc>
        <w:tc>
          <w:tcPr>
            <w:tcW w:w="6327" w:type="dxa"/>
            <w:tcBorders>
              <w:bottom w:val="single" w:sz="4" w:space="0" w:color="000000"/>
            </w:tcBorders>
          </w:tcPr>
          <w:p w14:paraId="38BB13A0" w14:textId="77777777" w:rsidR="0097298D" w:rsidRDefault="00D7652E" w:rsidP="007379A1">
            <w:pPr>
              <w:autoSpaceDE w:val="0"/>
              <w:autoSpaceDN w:val="0"/>
              <w:adjustRightInd w:val="0"/>
            </w:pPr>
            <w:r>
              <w:t>Manufacture from the provided working drawings a wood burning stove using the following features:-</w:t>
            </w:r>
          </w:p>
          <w:p w14:paraId="4240B940" w14:textId="77777777" w:rsidR="00D7652E" w:rsidRDefault="00D7652E" w:rsidP="007379A1">
            <w:pPr>
              <w:autoSpaceDE w:val="0"/>
              <w:autoSpaceDN w:val="0"/>
              <w:adjustRightInd w:val="0"/>
            </w:pPr>
          </w:p>
          <w:p w14:paraId="2315B13D" w14:textId="77777777" w:rsidR="00D7652E" w:rsidRDefault="00D7652E" w:rsidP="00D7652E">
            <w:pPr>
              <w:pStyle w:val="ListParagraph"/>
              <w:numPr>
                <w:ilvl w:val="0"/>
                <w:numId w:val="9"/>
              </w:numPr>
              <w:autoSpaceDE w:val="0"/>
              <w:autoSpaceDN w:val="0"/>
              <w:adjustRightInd w:val="0"/>
            </w:pPr>
            <w:r>
              <w:t>At least 4 components</w:t>
            </w:r>
          </w:p>
          <w:p w14:paraId="4D5323FF" w14:textId="77777777" w:rsidR="00D7652E" w:rsidRDefault="00D7652E" w:rsidP="00D7652E">
            <w:pPr>
              <w:pStyle w:val="ListParagraph"/>
              <w:numPr>
                <w:ilvl w:val="0"/>
                <w:numId w:val="9"/>
              </w:numPr>
              <w:autoSpaceDE w:val="0"/>
              <w:autoSpaceDN w:val="0"/>
              <w:adjustRightInd w:val="0"/>
            </w:pPr>
            <w:r>
              <w:t>At least 2 joining techniques</w:t>
            </w:r>
          </w:p>
          <w:p w14:paraId="26BE6B13" w14:textId="0E52FE92" w:rsidR="00290341" w:rsidRDefault="00290341" w:rsidP="00290341">
            <w:pPr>
              <w:autoSpaceDE w:val="0"/>
              <w:autoSpaceDN w:val="0"/>
              <w:adjustRightInd w:val="0"/>
            </w:pPr>
          </w:p>
          <w:p w14:paraId="20FCF019" w14:textId="03FBCBA0" w:rsidR="00290341" w:rsidRDefault="00290341" w:rsidP="00290341">
            <w:pPr>
              <w:autoSpaceDE w:val="0"/>
              <w:autoSpaceDN w:val="0"/>
              <w:adjustRightInd w:val="0"/>
            </w:pPr>
            <w:r>
              <w:t xml:space="preserve">Additionally the four components should be made safely using at least two cutting processes and one forming process. </w:t>
            </w:r>
          </w:p>
          <w:p w14:paraId="7B211404" w14:textId="77777777" w:rsidR="00D7652E" w:rsidRDefault="00D7652E" w:rsidP="00D7652E">
            <w:pPr>
              <w:autoSpaceDE w:val="0"/>
              <w:autoSpaceDN w:val="0"/>
              <w:adjustRightInd w:val="0"/>
            </w:pPr>
          </w:p>
          <w:p w14:paraId="06D2D581" w14:textId="77777777" w:rsidR="00D7652E" w:rsidRDefault="00D7652E" w:rsidP="00D7652E">
            <w:pPr>
              <w:autoSpaceDE w:val="0"/>
              <w:autoSpaceDN w:val="0"/>
              <w:adjustRightInd w:val="0"/>
            </w:pPr>
            <w:r>
              <w:t>Your development logbook will show how you have worked to a given tolerance and accuracy.</w:t>
            </w:r>
          </w:p>
          <w:p w14:paraId="21F6BFF7" w14:textId="77777777" w:rsidR="00D7652E" w:rsidRDefault="00D7652E" w:rsidP="00D7652E">
            <w:pPr>
              <w:autoSpaceDE w:val="0"/>
              <w:autoSpaceDN w:val="0"/>
              <w:adjustRightInd w:val="0"/>
            </w:pPr>
          </w:p>
          <w:p w14:paraId="2E9B41BE" w14:textId="5AFBBEC8" w:rsidR="00D7652E" w:rsidRPr="000C0D7D" w:rsidRDefault="00D7652E" w:rsidP="00D7652E">
            <w:pPr>
              <w:autoSpaceDE w:val="0"/>
              <w:autoSpaceDN w:val="0"/>
              <w:adjustRightInd w:val="0"/>
            </w:pPr>
          </w:p>
        </w:tc>
      </w:tr>
      <w:tr w:rsidR="003F489C" w14:paraId="5CE03D23" w14:textId="77777777">
        <w:trPr>
          <w:trHeight w:val="60"/>
        </w:trPr>
        <w:tc>
          <w:tcPr>
            <w:tcW w:w="2880" w:type="dxa"/>
            <w:gridSpan w:val="2"/>
            <w:tcBorders>
              <w:bottom w:val="single" w:sz="4" w:space="0" w:color="000000"/>
            </w:tcBorders>
            <w:shd w:val="clear" w:color="auto" w:fill="D9D9D9"/>
          </w:tcPr>
          <w:p w14:paraId="2C264506" w14:textId="615556FB" w:rsidR="003F489C" w:rsidRDefault="00D7652E">
            <w:pPr>
              <w:rPr>
                <w:b/>
              </w:rPr>
            </w:pPr>
            <w:r>
              <w:rPr>
                <w:b/>
              </w:rPr>
              <w:t>Checklist of evidence required</w:t>
            </w:r>
          </w:p>
        </w:tc>
        <w:tc>
          <w:tcPr>
            <w:tcW w:w="6327" w:type="dxa"/>
            <w:tcBorders>
              <w:bottom w:val="single" w:sz="4" w:space="0" w:color="000000"/>
            </w:tcBorders>
          </w:tcPr>
          <w:p w14:paraId="36680005" w14:textId="7BFA29CF" w:rsidR="0097298D" w:rsidRPr="00814BF7" w:rsidRDefault="00D7652E" w:rsidP="0097298D">
            <w:pPr>
              <w:autoSpaceDE w:val="0"/>
              <w:autoSpaceDN w:val="0"/>
              <w:adjustRightInd w:val="0"/>
            </w:pPr>
            <w:r>
              <w:t>D</w:t>
            </w:r>
            <w:r w:rsidR="0097298D" w:rsidRPr="00814BF7">
              <w:t>evelopmental logbook, the</w:t>
            </w:r>
            <w:r>
              <w:t xml:space="preserve"> </w:t>
            </w:r>
            <w:r w:rsidR="0097298D">
              <w:t>physical fabricated product</w:t>
            </w:r>
            <w:r>
              <w:t xml:space="preserve"> (wood burning stove), photos of the product</w:t>
            </w:r>
            <w:r w:rsidR="0097298D">
              <w:t>,</w:t>
            </w:r>
            <w:r w:rsidR="0097298D" w:rsidRPr="00814BF7">
              <w:t xml:space="preserve"> observation</w:t>
            </w:r>
            <w:r w:rsidR="0097298D">
              <w:t xml:space="preserve"> </w:t>
            </w:r>
            <w:r w:rsidR="0097298D" w:rsidRPr="00814BF7">
              <w:t>records/witness statements,</w:t>
            </w:r>
          </w:p>
          <w:p w14:paraId="5332BF43" w14:textId="77777777" w:rsidR="003F489C" w:rsidRPr="000C0D7D" w:rsidRDefault="003F489C" w:rsidP="007379A1">
            <w:pPr>
              <w:autoSpaceDE w:val="0"/>
              <w:autoSpaceDN w:val="0"/>
              <w:adjustRightInd w:val="0"/>
            </w:pPr>
          </w:p>
        </w:tc>
      </w:tr>
      <w:tr w:rsidR="00D7652E" w:rsidRPr="00814BF7" w14:paraId="10C5E52E" w14:textId="77777777" w:rsidTr="00B926AE">
        <w:tc>
          <w:tcPr>
            <w:tcW w:w="9207"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4826BA4D" w14:textId="77777777" w:rsidR="00D7652E" w:rsidRPr="00814BF7" w:rsidRDefault="00D7652E" w:rsidP="00B926AE">
            <w:r w:rsidRPr="00814BF7">
              <w:rPr>
                <w:b/>
              </w:rPr>
              <w:t>Criteria covered by this task:</w:t>
            </w:r>
          </w:p>
        </w:tc>
      </w:tr>
      <w:tr w:rsidR="00D7652E" w:rsidRPr="00814BF7" w14:paraId="5057FBA6" w14:textId="77777777" w:rsidTr="00B926AE">
        <w:trPr>
          <w:trHeight w:val="40"/>
        </w:trPr>
        <w:tc>
          <w:tcPr>
            <w:tcW w:w="1753" w:type="dxa"/>
            <w:tcBorders>
              <w:top w:val="single" w:sz="4" w:space="0" w:color="000000"/>
              <w:left w:val="single" w:sz="4" w:space="0" w:color="000000"/>
              <w:bottom w:val="single" w:sz="4" w:space="0" w:color="000000"/>
              <w:right w:val="single" w:sz="4" w:space="0" w:color="auto"/>
            </w:tcBorders>
            <w:shd w:val="clear" w:color="auto" w:fill="F2F2F2"/>
            <w:vAlign w:val="center"/>
          </w:tcPr>
          <w:p w14:paraId="12F5DAF3" w14:textId="77777777" w:rsidR="00D7652E" w:rsidRDefault="00D7652E" w:rsidP="00B926AE">
            <w:r>
              <w:t>Unit/Criteria reference</w:t>
            </w:r>
          </w:p>
        </w:tc>
        <w:tc>
          <w:tcPr>
            <w:tcW w:w="7454" w:type="dxa"/>
            <w:gridSpan w:val="2"/>
            <w:tcBorders>
              <w:top w:val="single" w:sz="4" w:space="0" w:color="000000"/>
              <w:left w:val="single" w:sz="4" w:space="0" w:color="auto"/>
              <w:bottom w:val="single" w:sz="4" w:space="0" w:color="000000"/>
            </w:tcBorders>
            <w:shd w:val="clear" w:color="auto" w:fill="F2F2F2"/>
            <w:vAlign w:val="center"/>
          </w:tcPr>
          <w:p w14:paraId="7CDD4975" w14:textId="77777777" w:rsidR="00D7652E" w:rsidRPr="00814BF7" w:rsidRDefault="00D7652E" w:rsidP="00B926AE">
            <w:r w:rsidRPr="00814BF7">
              <w:t>To achieve the criteria you must show that you are able to:</w:t>
            </w:r>
          </w:p>
        </w:tc>
      </w:tr>
      <w:tr w:rsidR="00D7652E" w:rsidRPr="001159D6" w14:paraId="3C7F3B0D" w14:textId="77777777" w:rsidTr="00B926AE">
        <w:tc>
          <w:tcPr>
            <w:tcW w:w="1753" w:type="dxa"/>
            <w:tcBorders>
              <w:left w:val="single" w:sz="4" w:space="0" w:color="000000"/>
              <w:right w:val="single" w:sz="4" w:space="0" w:color="auto"/>
            </w:tcBorders>
          </w:tcPr>
          <w:p w14:paraId="5A5DE9BE" w14:textId="77777777" w:rsidR="00D7652E" w:rsidRPr="000C0D7D" w:rsidRDefault="00D7652E" w:rsidP="00B926AE">
            <w:pPr>
              <w:spacing w:before="60" w:after="60"/>
              <w:rPr>
                <w:rFonts w:cs="Open Sans"/>
                <w:szCs w:val="22"/>
              </w:rPr>
            </w:pPr>
            <w:r w:rsidRPr="000C0D7D">
              <w:rPr>
                <w:rFonts w:cs="Open Sans"/>
                <w:szCs w:val="22"/>
              </w:rPr>
              <w:t>4</w:t>
            </w:r>
            <w:r>
              <w:rPr>
                <w:rFonts w:cs="Open Sans"/>
                <w:szCs w:val="22"/>
              </w:rPr>
              <w:t>4</w:t>
            </w:r>
            <w:r w:rsidRPr="000C0D7D">
              <w:rPr>
                <w:rFonts w:cs="Open Sans"/>
                <w:szCs w:val="22"/>
              </w:rPr>
              <w:t>/</w:t>
            </w:r>
            <w:r>
              <w:rPr>
                <w:rFonts w:cs="Open Sans"/>
                <w:szCs w:val="22"/>
              </w:rPr>
              <w:t>BC.D2</w:t>
            </w:r>
          </w:p>
        </w:tc>
        <w:tc>
          <w:tcPr>
            <w:tcW w:w="7454" w:type="dxa"/>
            <w:gridSpan w:val="2"/>
            <w:tcBorders>
              <w:left w:val="single" w:sz="4" w:space="0" w:color="auto"/>
            </w:tcBorders>
            <w:vAlign w:val="center"/>
          </w:tcPr>
          <w:p w14:paraId="5FDD0114" w14:textId="77777777" w:rsidR="00D7652E" w:rsidRPr="001159D6" w:rsidRDefault="00D7652E" w:rsidP="00B926AE">
            <w:pPr>
              <w:autoSpaceDE w:val="0"/>
              <w:autoSpaceDN w:val="0"/>
              <w:adjustRightInd w:val="0"/>
            </w:pPr>
            <w:r w:rsidRPr="001159D6">
              <w:t>Refine, during the process, the blank design, set-up and parameters of the fabrication equipment to safely, effectively and efficiently manufacture a fabricated product.</w:t>
            </w:r>
          </w:p>
        </w:tc>
      </w:tr>
      <w:tr w:rsidR="00D7652E" w:rsidRPr="001159D6" w14:paraId="1CDC0F96" w14:textId="77777777" w:rsidTr="00B926AE">
        <w:tc>
          <w:tcPr>
            <w:tcW w:w="1753" w:type="dxa"/>
            <w:tcBorders>
              <w:left w:val="single" w:sz="4" w:space="0" w:color="000000"/>
              <w:bottom w:val="single" w:sz="4" w:space="0" w:color="000000"/>
              <w:right w:val="single" w:sz="4" w:space="0" w:color="auto"/>
            </w:tcBorders>
          </w:tcPr>
          <w:p w14:paraId="780932F1" w14:textId="2F6C33FA" w:rsidR="00D7652E" w:rsidRPr="000C0D7D" w:rsidRDefault="00D7652E" w:rsidP="00B926AE">
            <w:pPr>
              <w:widowControl w:val="0"/>
              <w:rPr>
                <w:rFonts w:cs="Open Sans"/>
                <w:szCs w:val="22"/>
              </w:rPr>
            </w:pPr>
            <w:r>
              <w:rPr>
                <w:rFonts w:cs="Open Sans"/>
                <w:szCs w:val="22"/>
              </w:rPr>
              <w:t>44</w:t>
            </w:r>
            <w:r w:rsidRPr="000C0D7D">
              <w:rPr>
                <w:rFonts w:cs="Open Sans"/>
                <w:szCs w:val="22"/>
              </w:rPr>
              <w:t>/</w:t>
            </w:r>
            <w:r>
              <w:rPr>
                <w:rFonts w:cs="Open Sans"/>
                <w:szCs w:val="22"/>
              </w:rPr>
              <w:t>C.M3</w:t>
            </w:r>
          </w:p>
        </w:tc>
        <w:tc>
          <w:tcPr>
            <w:tcW w:w="7454" w:type="dxa"/>
            <w:gridSpan w:val="2"/>
            <w:tcBorders>
              <w:left w:val="single" w:sz="4" w:space="0" w:color="auto"/>
              <w:bottom w:val="single" w:sz="4" w:space="0" w:color="000000"/>
            </w:tcBorders>
            <w:vAlign w:val="center"/>
          </w:tcPr>
          <w:p w14:paraId="13F443DC" w14:textId="0192F608" w:rsidR="00D7652E" w:rsidRPr="00290341" w:rsidRDefault="00290341" w:rsidP="00290341">
            <w:pPr>
              <w:autoSpaceDE w:val="0"/>
              <w:autoSpaceDN w:val="0"/>
              <w:adjustRightInd w:val="0"/>
              <w:rPr>
                <w:rFonts w:eastAsia="Times New Roman" w:cs="Open Sans"/>
                <w:color w:val="auto"/>
                <w:lang w:eastAsia="en-GB"/>
              </w:rPr>
            </w:pPr>
            <w:r w:rsidRPr="00290341">
              <w:t>Manufacture a fabricated product accurately containing at least four formed components joined using at least two processes.</w:t>
            </w:r>
          </w:p>
        </w:tc>
      </w:tr>
      <w:tr w:rsidR="00D7652E" w:rsidRPr="001159D6" w14:paraId="533D5EEA" w14:textId="77777777" w:rsidTr="00B926AE">
        <w:tc>
          <w:tcPr>
            <w:tcW w:w="1753" w:type="dxa"/>
            <w:tcBorders>
              <w:top w:val="single" w:sz="4" w:space="0" w:color="000000"/>
              <w:left w:val="single" w:sz="4" w:space="0" w:color="000000"/>
              <w:bottom w:val="single" w:sz="4" w:space="0" w:color="000000"/>
              <w:right w:val="single" w:sz="4" w:space="0" w:color="auto"/>
            </w:tcBorders>
          </w:tcPr>
          <w:p w14:paraId="414EBDF7" w14:textId="1E27A8BC" w:rsidR="00D7652E" w:rsidRPr="000C0D7D" w:rsidRDefault="00D7652E" w:rsidP="00B926AE">
            <w:pPr>
              <w:widowControl w:val="0"/>
              <w:rPr>
                <w:rFonts w:cs="Open Sans"/>
                <w:szCs w:val="22"/>
              </w:rPr>
            </w:pPr>
            <w:r>
              <w:rPr>
                <w:rFonts w:cs="Open Sans"/>
                <w:szCs w:val="22"/>
              </w:rPr>
              <w:t>44</w:t>
            </w:r>
            <w:r w:rsidRPr="000C0D7D">
              <w:rPr>
                <w:rFonts w:cs="Open Sans"/>
                <w:szCs w:val="22"/>
              </w:rPr>
              <w:t>/</w:t>
            </w:r>
            <w:r>
              <w:rPr>
                <w:rFonts w:cs="Open Sans"/>
                <w:szCs w:val="22"/>
              </w:rPr>
              <w:t>C.P4</w:t>
            </w:r>
          </w:p>
        </w:tc>
        <w:tc>
          <w:tcPr>
            <w:tcW w:w="7454" w:type="dxa"/>
            <w:gridSpan w:val="2"/>
            <w:tcBorders>
              <w:top w:val="single" w:sz="4" w:space="0" w:color="000000"/>
              <w:left w:val="single" w:sz="4" w:space="0" w:color="auto"/>
              <w:bottom w:val="single" w:sz="4" w:space="0" w:color="000000"/>
              <w:right w:val="single" w:sz="4" w:space="0" w:color="000000"/>
            </w:tcBorders>
          </w:tcPr>
          <w:p w14:paraId="4EE21B47" w14:textId="0A405A46" w:rsidR="00D7652E" w:rsidRPr="000208BE" w:rsidRDefault="000208BE" w:rsidP="000208BE">
            <w:pPr>
              <w:autoSpaceDE w:val="0"/>
              <w:autoSpaceDN w:val="0"/>
              <w:adjustRightInd w:val="0"/>
            </w:pPr>
            <w:r w:rsidRPr="000208BE">
              <w:t xml:space="preserve">Manufacture at least four fabricated formed components safely using at least two cutting processes and at least one forming </w:t>
            </w:r>
            <w:r>
              <w:t>process.</w:t>
            </w:r>
          </w:p>
        </w:tc>
      </w:tr>
      <w:tr w:rsidR="00D7652E" w:rsidRPr="001159D6" w14:paraId="4080BC50" w14:textId="77777777" w:rsidTr="00B926AE">
        <w:tc>
          <w:tcPr>
            <w:tcW w:w="1753" w:type="dxa"/>
            <w:tcBorders>
              <w:top w:val="single" w:sz="4" w:space="0" w:color="000000"/>
              <w:left w:val="single" w:sz="4" w:space="0" w:color="000000"/>
              <w:bottom w:val="single" w:sz="4" w:space="0" w:color="000000"/>
              <w:right w:val="single" w:sz="4" w:space="0" w:color="auto"/>
            </w:tcBorders>
          </w:tcPr>
          <w:p w14:paraId="746F14F7" w14:textId="57597C51" w:rsidR="00D7652E" w:rsidRPr="001159D6" w:rsidRDefault="00D7652E" w:rsidP="00B926AE">
            <w:pPr>
              <w:widowControl w:val="0"/>
              <w:rPr>
                <w:rFonts w:cs="Open Sans"/>
              </w:rPr>
            </w:pPr>
            <w:r w:rsidRPr="001159D6">
              <w:rPr>
                <w:bCs/>
              </w:rPr>
              <w:t>44/</w:t>
            </w:r>
            <w:r>
              <w:rPr>
                <w:bCs/>
              </w:rPr>
              <w:t>B.P5</w:t>
            </w:r>
          </w:p>
        </w:tc>
        <w:tc>
          <w:tcPr>
            <w:tcW w:w="7454" w:type="dxa"/>
            <w:gridSpan w:val="2"/>
            <w:tcBorders>
              <w:top w:val="single" w:sz="4" w:space="0" w:color="000000"/>
              <w:left w:val="single" w:sz="4" w:space="0" w:color="auto"/>
              <w:bottom w:val="single" w:sz="4" w:space="0" w:color="000000"/>
              <w:right w:val="single" w:sz="4" w:space="0" w:color="000000"/>
            </w:tcBorders>
          </w:tcPr>
          <w:p w14:paraId="73F22376" w14:textId="77777777" w:rsidR="000208BE" w:rsidRPr="000208BE" w:rsidRDefault="000208BE" w:rsidP="000208BE">
            <w:pPr>
              <w:autoSpaceDE w:val="0"/>
              <w:autoSpaceDN w:val="0"/>
              <w:adjustRightInd w:val="0"/>
            </w:pPr>
            <w:r w:rsidRPr="000208BE">
              <w:t>Manufacture a fabricated product safely containing at least four formed</w:t>
            </w:r>
          </w:p>
          <w:p w14:paraId="64843F64" w14:textId="2B475F7A" w:rsidR="00D7652E" w:rsidRPr="000208BE" w:rsidRDefault="000208BE" w:rsidP="000208BE">
            <w:pPr>
              <w:autoSpaceDE w:val="0"/>
              <w:autoSpaceDN w:val="0"/>
              <w:adjustRightInd w:val="0"/>
            </w:pPr>
            <w:r w:rsidRPr="000208BE">
              <w:t>components joined using at least two processes.</w:t>
            </w:r>
          </w:p>
        </w:tc>
      </w:tr>
      <w:tr w:rsidR="00D7652E" w14:paraId="04BC5572" w14:textId="77777777">
        <w:trPr>
          <w:trHeight w:val="60"/>
        </w:trPr>
        <w:tc>
          <w:tcPr>
            <w:tcW w:w="2880" w:type="dxa"/>
            <w:gridSpan w:val="2"/>
            <w:tcBorders>
              <w:bottom w:val="single" w:sz="4" w:space="0" w:color="000000"/>
            </w:tcBorders>
            <w:shd w:val="clear" w:color="auto" w:fill="D9D9D9"/>
          </w:tcPr>
          <w:p w14:paraId="6C743256" w14:textId="77777777" w:rsidR="00D7652E" w:rsidRDefault="00D7652E">
            <w:pPr>
              <w:rPr>
                <w:b/>
              </w:rPr>
            </w:pPr>
          </w:p>
        </w:tc>
        <w:tc>
          <w:tcPr>
            <w:tcW w:w="6327" w:type="dxa"/>
            <w:tcBorders>
              <w:bottom w:val="single" w:sz="4" w:space="0" w:color="000000"/>
            </w:tcBorders>
          </w:tcPr>
          <w:p w14:paraId="40BBEE93" w14:textId="77777777" w:rsidR="00D7652E" w:rsidRDefault="00D7652E" w:rsidP="0097298D">
            <w:pPr>
              <w:autoSpaceDE w:val="0"/>
              <w:autoSpaceDN w:val="0"/>
              <w:adjustRightInd w:val="0"/>
            </w:pPr>
          </w:p>
        </w:tc>
      </w:tr>
      <w:tr w:rsidR="00CB5C4B" w14:paraId="686A5E81" w14:textId="77777777">
        <w:trPr>
          <w:trHeight w:val="60"/>
        </w:trPr>
        <w:tc>
          <w:tcPr>
            <w:tcW w:w="2880" w:type="dxa"/>
            <w:gridSpan w:val="2"/>
            <w:tcBorders>
              <w:bottom w:val="single" w:sz="4" w:space="0" w:color="000000"/>
            </w:tcBorders>
            <w:shd w:val="clear" w:color="auto" w:fill="D9D9D9"/>
          </w:tcPr>
          <w:p w14:paraId="1370D653" w14:textId="77777777" w:rsidR="00CB5C4B" w:rsidRDefault="00CB5C4B">
            <w:r>
              <w:rPr>
                <w:b/>
              </w:rPr>
              <w:t>Sources of information to support you with this Assignment</w:t>
            </w:r>
          </w:p>
        </w:tc>
        <w:tc>
          <w:tcPr>
            <w:tcW w:w="6327" w:type="dxa"/>
            <w:tcBorders>
              <w:bottom w:val="single" w:sz="4" w:space="0" w:color="000000"/>
            </w:tcBorders>
          </w:tcPr>
          <w:p w14:paraId="4D836C23" w14:textId="77777777" w:rsidR="007379A1" w:rsidRPr="000C0D7D" w:rsidRDefault="007379A1" w:rsidP="007379A1">
            <w:pPr>
              <w:autoSpaceDE w:val="0"/>
              <w:autoSpaceDN w:val="0"/>
              <w:adjustRightInd w:val="0"/>
            </w:pPr>
          </w:p>
          <w:p w14:paraId="17C8F668" w14:textId="166EA366" w:rsidR="007379A1" w:rsidRPr="000C0D7D" w:rsidRDefault="003D0BC4" w:rsidP="007379A1">
            <w:pPr>
              <w:autoSpaceDE w:val="0"/>
              <w:autoSpaceDN w:val="0"/>
              <w:adjustRightInd w:val="0"/>
            </w:pPr>
            <w:r>
              <w:t>Shared drive – Unit 44 Fabrication</w:t>
            </w:r>
          </w:p>
          <w:p w14:paraId="38030F2F" w14:textId="77777777" w:rsidR="00CB5C4B" w:rsidRPr="000C0D7D" w:rsidRDefault="00CB5C4B" w:rsidP="00A0183F">
            <w:pPr>
              <w:rPr>
                <w:highlight w:val="yellow"/>
              </w:rPr>
            </w:pPr>
          </w:p>
        </w:tc>
      </w:tr>
      <w:tr w:rsidR="00CB5C4B" w14:paraId="05095505" w14:textId="77777777">
        <w:trPr>
          <w:trHeight w:val="60"/>
        </w:trPr>
        <w:tc>
          <w:tcPr>
            <w:tcW w:w="2880" w:type="dxa"/>
            <w:gridSpan w:val="2"/>
            <w:tcBorders>
              <w:bottom w:val="single" w:sz="4" w:space="0" w:color="000000"/>
            </w:tcBorders>
            <w:shd w:val="clear" w:color="auto" w:fill="D9D9D9"/>
          </w:tcPr>
          <w:p w14:paraId="53B8724C" w14:textId="77777777" w:rsidR="00CB5C4B" w:rsidRDefault="00CB5C4B">
            <w:r>
              <w:rPr>
                <w:b/>
              </w:rPr>
              <w:t>Other assessment materials attached to this Assignment Brief</w:t>
            </w:r>
          </w:p>
        </w:tc>
        <w:tc>
          <w:tcPr>
            <w:tcW w:w="6327" w:type="dxa"/>
            <w:tcBorders>
              <w:bottom w:val="single" w:sz="4" w:space="0" w:color="000000"/>
            </w:tcBorders>
          </w:tcPr>
          <w:p w14:paraId="6605BBFA" w14:textId="77777777" w:rsidR="00CB5C4B" w:rsidRPr="000C0D7D" w:rsidRDefault="00CB5C4B" w:rsidP="00CB5C4B">
            <w:pPr>
              <w:widowControl w:val="0"/>
            </w:pPr>
          </w:p>
        </w:tc>
      </w:tr>
    </w:tbl>
    <w:p w14:paraId="520F4335" w14:textId="77777777" w:rsidR="00CB0E5B" w:rsidRDefault="00CB0E5B"/>
    <w:p w14:paraId="2E923068" w14:textId="77777777" w:rsidR="002D7DC4" w:rsidRDefault="002D7DC4"/>
    <w:p w14:paraId="3957CBB1" w14:textId="77777777" w:rsidR="002D7DC4" w:rsidRDefault="002D7DC4"/>
    <w:p w14:paraId="782E0AD5" w14:textId="77777777" w:rsidR="002D7DC4" w:rsidRDefault="002D7DC4"/>
    <w:sectPr w:rsidR="002D7DC4" w:rsidSect="005824F2">
      <w:headerReference w:type="default" r:id="rId7"/>
      <w:footerReference w:type="default" r:id="rId8"/>
      <w:headerReference w:type="first" r:id="rId9"/>
      <w:footerReference w:type="first" r:id="rId10"/>
      <w:pgSz w:w="11906" w:h="16838"/>
      <w:pgMar w:top="1134" w:right="1134" w:bottom="1134" w:left="1134" w:header="72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259C82" w14:textId="77777777" w:rsidR="009F1EC1" w:rsidRDefault="009F1EC1">
      <w:r>
        <w:separator/>
      </w:r>
    </w:p>
  </w:endnote>
  <w:endnote w:type="continuationSeparator" w:id="0">
    <w:p w14:paraId="466946EA" w14:textId="77777777" w:rsidR="009F1EC1" w:rsidRDefault="009F1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w:altName w:val="Tahoma"/>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EE72F" w14:textId="5BDB8F8E" w:rsidR="00CB0E5B" w:rsidRDefault="00596698">
    <w:pPr>
      <w:tabs>
        <w:tab w:val="center" w:pos="4153"/>
        <w:tab w:val="right" w:pos="8306"/>
      </w:tabs>
      <w:jc w:val="right"/>
    </w:pPr>
    <w:r>
      <w:fldChar w:fldCharType="begin"/>
    </w:r>
    <w:r w:rsidR="00C201B8">
      <w:instrText>PAGE</w:instrText>
    </w:r>
    <w:r>
      <w:fldChar w:fldCharType="separate"/>
    </w:r>
    <w:r w:rsidR="00CB2F33">
      <w:rPr>
        <w:noProof/>
      </w:rPr>
      <w:t>2</w:t>
    </w:r>
    <w:r>
      <w:fldChar w:fldCharType="end"/>
    </w:r>
  </w:p>
  <w:p w14:paraId="5447B743" w14:textId="77777777" w:rsidR="00D00396" w:rsidRDefault="00D00396" w:rsidP="00E27C57">
    <w:pPr>
      <w:pStyle w:val="NormalWeb"/>
      <w:spacing w:before="0" w:beforeAutospacing="0" w:after="0" w:afterAutospacing="0"/>
      <w:rPr>
        <w:rFonts w:ascii="Verdana" w:hAnsi="Verdana"/>
        <w:color w:val="000000"/>
        <w:sz w:val="16"/>
        <w:szCs w:val="16"/>
      </w:rPr>
    </w:pPr>
    <w:r>
      <w:rPr>
        <w:rFonts w:ascii="Verdana" w:hAnsi="Verdana"/>
        <w:color w:val="000000"/>
        <w:sz w:val="16"/>
        <w:szCs w:val="16"/>
      </w:rPr>
      <w:t>BTEC Assignment Brief v1.0</w:t>
    </w:r>
  </w:p>
  <w:p w14:paraId="5E4E603A" w14:textId="77777777" w:rsidR="00E27C57" w:rsidRDefault="00E27C57" w:rsidP="00D00396">
    <w:pPr>
      <w:pStyle w:val="NormalWeb"/>
      <w:spacing w:before="0" w:beforeAutospacing="0" w:after="0" w:afterAutospacing="0"/>
    </w:pPr>
    <w:r>
      <w:rPr>
        <w:rFonts w:ascii="Verdana" w:hAnsi="Verdana"/>
        <w:color w:val="000000"/>
        <w:sz w:val="16"/>
        <w:szCs w:val="16"/>
      </w:rPr>
      <w:t>B</w:t>
    </w:r>
    <w:r w:rsidR="00D00396">
      <w:rPr>
        <w:rFonts w:ascii="Verdana" w:hAnsi="Verdana"/>
        <w:color w:val="000000"/>
        <w:sz w:val="16"/>
        <w:szCs w:val="16"/>
      </w:rPr>
      <w:t xml:space="preserve">TEC Internal Assessment QDAM January 2015 </w:t>
    </w:r>
  </w:p>
  <w:p w14:paraId="7FCE7792" w14:textId="77777777" w:rsidR="00CB0E5B" w:rsidRDefault="000C0D7D" w:rsidP="000C0D7D">
    <w:pPr>
      <w:spacing w:before="120" w:after="669"/>
      <w:jc w:val="right"/>
    </w:pPr>
    <w:r w:rsidRPr="00943A9D">
      <w:rPr>
        <w:b/>
        <w:noProof/>
        <w:lang w:eastAsia="en-GB"/>
      </w:rPr>
      <w:drawing>
        <wp:inline distT="0" distB="0" distL="0" distR="0" wp14:anchorId="241C446F" wp14:editId="6B7A0CF2">
          <wp:extent cx="952500" cy="285750"/>
          <wp:effectExtent l="0" t="0" r="0" b="0"/>
          <wp:docPr id="2" name="Picture 2" descr="Y:\Together Design\Pearson Edexcel PowerPoint amends\Assets\Pearson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Together Design\Pearson Edexcel PowerPoint amends\Assets\Pearson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28575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1ED2B" w14:textId="77777777" w:rsidR="004100DE" w:rsidRDefault="000C0D7D" w:rsidP="000C0D7D">
    <w:pPr>
      <w:pStyle w:val="Footer"/>
      <w:jc w:val="right"/>
    </w:pPr>
    <w:r w:rsidRPr="00943A9D">
      <w:rPr>
        <w:b/>
        <w:noProof/>
        <w:lang w:eastAsia="en-GB"/>
      </w:rPr>
      <w:drawing>
        <wp:inline distT="0" distB="0" distL="0" distR="0" wp14:anchorId="01B3BD20" wp14:editId="676B1F8F">
          <wp:extent cx="952500" cy="285750"/>
          <wp:effectExtent l="0" t="0" r="0" b="0"/>
          <wp:docPr id="1" name="Picture 1" descr="Y:\Together Design\Pearson Edexcel PowerPoint amends\Assets\Pearson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Together Design\Pearson Edexcel PowerPoint amends\Assets\Pearson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2857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C1CAE0" w14:textId="77777777" w:rsidR="009F1EC1" w:rsidRDefault="009F1EC1">
      <w:r>
        <w:separator/>
      </w:r>
    </w:p>
  </w:footnote>
  <w:footnote w:type="continuationSeparator" w:id="0">
    <w:p w14:paraId="5ED602E7" w14:textId="77777777" w:rsidR="009F1EC1" w:rsidRDefault="009F1EC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5FD2E" w14:textId="77777777" w:rsidR="00CB0E5B" w:rsidRDefault="00CB0E5B" w:rsidP="00D00396">
    <w:pPr>
      <w:jc w:val="right"/>
    </w:pPr>
  </w:p>
  <w:p w14:paraId="024EB830" w14:textId="77777777" w:rsidR="00CB0E5B" w:rsidRDefault="00CB0E5B"/>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76A6A" w14:textId="77777777" w:rsidR="005824F2" w:rsidRDefault="005824F2" w:rsidP="005824F2">
    <w:pPr>
      <w:pStyle w:val="Header"/>
      <w:jc w:val="right"/>
    </w:pPr>
    <w:r w:rsidRPr="005824F2">
      <w:rPr>
        <w:noProof/>
        <w:lang w:eastAsia="en-GB"/>
      </w:rPr>
      <w:drawing>
        <wp:inline distT="0" distB="0" distL="0" distR="0" wp14:anchorId="444F89B6" wp14:editId="3A62F73D">
          <wp:extent cx="914400" cy="277792"/>
          <wp:effectExtent l="19050" t="0" r="0" b="0"/>
          <wp:docPr id="4" name="Picture 1" descr="BTec_Logo-Or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ec_Logo-Orange"/>
                  <pic:cNvPicPr>
                    <a:picLocks noChangeAspect="1" noChangeArrowheads="1"/>
                  </pic:cNvPicPr>
                </pic:nvPicPr>
                <pic:blipFill>
                  <a:blip r:embed="rId1"/>
                  <a:srcRect/>
                  <a:stretch>
                    <a:fillRect/>
                  </a:stretch>
                </pic:blipFill>
                <pic:spPr bwMode="auto">
                  <a:xfrm>
                    <a:off x="0" y="0"/>
                    <a:ext cx="914400" cy="277792"/>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07BDB"/>
    <w:multiLevelType w:val="hybridMultilevel"/>
    <w:tmpl w:val="FA54F558"/>
    <w:lvl w:ilvl="0" w:tplc="F9885CA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C04684"/>
    <w:multiLevelType w:val="hybridMultilevel"/>
    <w:tmpl w:val="F2BE0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D41748"/>
    <w:multiLevelType w:val="hybridMultilevel"/>
    <w:tmpl w:val="3A6EF0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FC261A"/>
    <w:multiLevelType w:val="hybridMultilevel"/>
    <w:tmpl w:val="C4EE5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8B25AC"/>
    <w:multiLevelType w:val="hybridMultilevel"/>
    <w:tmpl w:val="EC729918"/>
    <w:lvl w:ilvl="0" w:tplc="08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5" w15:restartNumberingAfterBreak="0">
    <w:nsid w:val="5DB36B13"/>
    <w:multiLevelType w:val="hybridMultilevel"/>
    <w:tmpl w:val="155E0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C97CD1"/>
    <w:multiLevelType w:val="multilevel"/>
    <w:tmpl w:val="7CBE25D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6FD22C0F"/>
    <w:multiLevelType w:val="hybridMultilevel"/>
    <w:tmpl w:val="F0E2A5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0FF25B5"/>
    <w:multiLevelType w:val="multilevel"/>
    <w:tmpl w:val="B9FC6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5"/>
  </w:num>
  <w:num w:numId="4">
    <w:abstractNumId w:val="8"/>
  </w:num>
  <w:num w:numId="5">
    <w:abstractNumId w:val="2"/>
  </w:num>
  <w:num w:numId="6">
    <w:abstractNumId w:val="0"/>
  </w:num>
  <w:num w:numId="7">
    <w:abstractNumId w:val="7"/>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E5B"/>
    <w:rsid w:val="000208BE"/>
    <w:rsid w:val="000B649C"/>
    <w:rsid w:val="000C0116"/>
    <w:rsid w:val="000C0D7D"/>
    <w:rsid w:val="00106ED7"/>
    <w:rsid w:val="001159D6"/>
    <w:rsid w:val="00115CF7"/>
    <w:rsid w:val="00155663"/>
    <w:rsid w:val="001A067E"/>
    <w:rsid w:val="001A793A"/>
    <w:rsid w:val="001E2C68"/>
    <w:rsid w:val="002567FC"/>
    <w:rsid w:val="00285D4F"/>
    <w:rsid w:val="00290341"/>
    <w:rsid w:val="002A5763"/>
    <w:rsid w:val="002D7DC4"/>
    <w:rsid w:val="002E49D2"/>
    <w:rsid w:val="002F5877"/>
    <w:rsid w:val="0030377A"/>
    <w:rsid w:val="00310CCD"/>
    <w:rsid w:val="00315978"/>
    <w:rsid w:val="0035109D"/>
    <w:rsid w:val="0037023B"/>
    <w:rsid w:val="00375A7A"/>
    <w:rsid w:val="003D0366"/>
    <w:rsid w:val="003D0BC4"/>
    <w:rsid w:val="003E5790"/>
    <w:rsid w:val="003F489C"/>
    <w:rsid w:val="004100DE"/>
    <w:rsid w:val="004503E0"/>
    <w:rsid w:val="00456F6B"/>
    <w:rsid w:val="00482AB6"/>
    <w:rsid w:val="004846A3"/>
    <w:rsid w:val="004B43C6"/>
    <w:rsid w:val="004B73B1"/>
    <w:rsid w:val="004D7DAC"/>
    <w:rsid w:val="004F0399"/>
    <w:rsid w:val="004F1802"/>
    <w:rsid w:val="004F2830"/>
    <w:rsid w:val="00512A11"/>
    <w:rsid w:val="005321B2"/>
    <w:rsid w:val="005377C7"/>
    <w:rsid w:val="0054044A"/>
    <w:rsid w:val="005670A9"/>
    <w:rsid w:val="005739D9"/>
    <w:rsid w:val="005824F2"/>
    <w:rsid w:val="00584404"/>
    <w:rsid w:val="00596698"/>
    <w:rsid w:val="005A29A1"/>
    <w:rsid w:val="00620428"/>
    <w:rsid w:val="00621083"/>
    <w:rsid w:val="00636531"/>
    <w:rsid w:val="006755CB"/>
    <w:rsid w:val="006A5C14"/>
    <w:rsid w:val="006F790A"/>
    <w:rsid w:val="00705FB8"/>
    <w:rsid w:val="00713908"/>
    <w:rsid w:val="00721B54"/>
    <w:rsid w:val="007379A1"/>
    <w:rsid w:val="007750EC"/>
    <w:rsid w:val="007800F6"/>
    <w:rsid w:val="007E4BF8"/>
    <w:rsid w:val="00812EA0"/>
    <w:rsid w:val="00813879"/>
    <w:rsid w:val="00814BF7"/>
    <w:rsid w:val="008242B2"/>
    <w:rsid w:val="008263EF"/>
    <w:rsid w:val="008315C3"/>
    <w:rsid w:val="008361FC"/>
    <w:rsid w:val="008829DA"/>
    <w:rsid w:val="008B338E"/>
    <w:rsid w:val="008C1411"/>
    <w:rsid w:val="008C547F"/>
    <w:rsid w:val="008D0670"/>
    <w:rsid w:val="008D27DB"/>
    <w:rsid w:val="008D45F5"/>
    <w:rsid w:val="0097298D"/>
    <w:rsid w:val="009C7EBF"/>
    <w:rsid w:val="009F1EC1"/>
    <w:rsid w:val="009F3DBB"/>
    <w:rsid w:val="00A0183F"/>
    <w:rsid w:val="00A46192"/>
    <w:rsid w:val="00A54C4C"/>
    <w:rsid w:val="00A80631"/>
    <w:rsid w:val="00AB4FE8"/>
    <w:rsid w:val="00AB754B"/>
    <w:rsid w:val="00AD3937"/>
    <w:rsid w:val="00AE0534"/>
    <w:rsid w:val="00AE5881"/>
    <w:rsid w:val="00AF7BC5"/>
    <w:rsid w:val="00B0696C"/>
    <w:rsid w:val="00B33874"/>
    <w:rsid w:val="00B40C92"/>
    <w:rsid w:val="00B42395"/>
    <w:rsid w:val="00B55424"/>
    <w:rsid w:val="00C1148E"/>
    <w:rsid w:val="00C201B8"/>
    <w:rsid w:val="00C2303D"/>
    <w:rsid w:val="00C33884"/>
    <w:rsid w:val="00C40612"/>
    <w:rsid w:val="00C75718"/>
    <w:rsid w:val="00C84873"/>
    <w:rsid w:val="00CB0E5B"/>
    <w:rsid w:val="00CB2F33"/>
    <w:rsid w:val="00CB5C4B"/>
    <w:rsid w:val="00CE05B7"/>
    <w:rsid w:val="00CE0AD6"/>
    <w:rsid w:val="00D00396"/>
    <w:rsid w:val="00D21281"/>
    <w:rsid w:val="00D41FCF"/>
    <w:rsid w:val="00D50C5F"/>
    <w:rsid w:val="00D7652E"/>
    <w:rsid w:val="00D910B2"/>
    <w:rsid w:val="00D9424C"/>
    <w:rsid w:val="00D96146"/>
    <w:rsid w:val="00DC0024"/>
    <w:rsid w:val="00DE3FC8"/>
    <w:rsid w:val="00E27C57"/>
    <w:rsid w:val="00E31C09"/>
    <w:rsid w:val="00E56BDA"/>
    <w:rsid w:val="00E57534"/>
    <w:rsid w:val="00E73125"/>
    <w:rsid w:val="00E84845"/>
    <w:rsid w:val="00F51F2A"/>
    <w:rsid w:val="00F82089"/>
    <w:rsid w:val="00F85106"/>
    <w:rsid w:val="00FD6E91"/>
    <w:rsid w:val="00FE7E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9D2AC1"/>
  <w15:docId w15:val="{E6A191E2-ECC7-4DF1-A66D-C7071E14E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Verdana" w:hAnsi="Verdana" w:cs="Verdana"/>
        <w:color w:val="000000"/>
        <w:lang w:val="en-GB"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56F6B"/>
  </w:style>
  <w:style w:type="paragraph" w:styleId="Heading1">
    <w:name w:val="heading 1"/>
    <w:basedOn w:val="Normal"/>
    <w:next w:val="Normal"/>
    <w:rsid w:val="00456F6B"/>
    <w:pPr>
      <w:keepNext/>
      <w:keepLines/>
      <w:spacing w:before="240" w:after="60"/>
      <w:outlineLvl w:val="0"/>
    </w:pPr>
    <w:rPr>
      <w:rFonts w:ascii="Arial" w:eastAsia="Arial" w:hAnsi="Arial" w:cs="Arial"/>
      <w:b/>
      <w:sz w:val="32"/>
      <w:szCs w:val="32"/>
    </w:rPr>
  </w:style>
  <w:style w:type="paragraph" w:styleId="Heading2">
    <w:name w:val="heading 2"/>
    <w:basedOn w:val="Normal"/>
    <w:next w:val="Normal"/>
    <w:rsid w:val="00456F6B"/>
    <w:pPr>
      <w:keepNext/>
      <w:keepLines/>
      <w:spacing w:before="240" w:after="60"/>
      <w:outlineLvl w:val="1"/>
    </w:pPr>
    <w:rPr>
      <w:rFonts w:ascii="Arial" w:eastAsia="Arial" w:hAnsi="Arial" w:cs="Arial"/>
      <w:b/>
      <w:i/>
      <w:sz w:val="28"/>
      <w:szCs w:val="28"/>
    </w:rPr>
  </w:style>
  <w:style w:type="paragraph" w:styleId="Heading3">
    <w:name w:val="heading 3"/>
    <w:basedOn w:val="Normal"/>
    <w:next w:val="Normal"/>
    <w:rsid w:val="00456F6B"/>
    <w:pPr>
      <w:keepNext/>
      <w:keepLines/>
      <w:spacing w:before="240" w:after="60"/>
      <w:outlineLvl w:val="2"/>
    </w:pPr>
    <w:rPr>
      <w:rFonts w:ascii="Arial" w:eastAsia="Arial" w:hAnsi="Arial" w:cs="Arial"/>
      <w:b/>
      <w:sz w:val="26"/>
      <w:szCs w:val="26"/>
    </w:rPr>
  </w:style>
  <w:style w:type="paragraph" w:styleId="Heading4">
    <w:name w:val="heading 4"/>
    <w:basedOn w:val="Normal"/>
    <w:next w:val="Normal"/>
    <w:rsid w:val="00456F6B"/>
    <w:pPr>
      <w:keepNext/>
      <w:keepLines/>
      <w:spacing w:before="240" w:after="40"/>
      <w:contextualSpacing/>
      <w:outlineLvl w:val="3"/>
    </w:pPr>
    <w:rPr>
      <w:b/>
      <w:sz w:val="24"/>
      <w:szCs w:val="24"/>
    </w:rPr>
  </w:style>
  <w:style w:type="paragraph" w:styleId="Heading5">
    <w:name w:val="heading 5"/>
    <w:basedOn w:val="Normal"/>
    <w:next w:val="Normal"/>
    <w:rsid w:val="00456F6B"/>
    <w:pPr>
      <w:keepNext/>
      <w:keepLines/>
      <w:spacing w:before="220" w:after="40"/>
      <w:contextualSpacing/>
      <w:outlineLvl w:val="4"/>
    </w:pPr>
    <w:rPr>
      <w:b/>
      <w:sz w:val="22"/>
      <w:szCs w:val="22"/>
    </w:rPr>
  </w:style>
  <w:style w:type="paragraph" w:styleId="Heading6">
    <w:name w:val="heading 6"/>
    <w:basedOn w:val="Normal"/>
    <w:next w:val="Normal"/>
    <w:rsid w:val="00456F6B"/>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456F6B"/>
    <w:pPr>
      <w:keepNext/>
      <w:keepLines/>
      <w:spacing w:before="480" w:after="120"/>
      <w:contextualSpacing/>
    </w:pPr>
    <w:rPr>
      <w:b/>
      <w:sz w:val="72"/>
      <w:szCs w:val="72"/>
    </w:rPr>
  </w:style>
  <w:style w:type="paragraph" w:styleId="Subtitle">
    <w:name w:val="Subtitle"/>
    <w:basedOn w:val="Normal"/>
    <w:next w:val="Normal"/>
    <w:rsid w:val="00456F6B"/>
    <w:pPr>
      <w:keepNext/>
      <w:keepLines/>
      <w:spacing w:before="360" w:after="80"/>
      <w:contextualSpacing/>
    </w:pPr>
    <w:rPr>
      <w:rFonts w:ascii="Georgia" w:eastAsia="Georgia" w:hAnsi="Georgia" w:cs="Georgia"/>
      <w:i/>
      <w:color w:val="666666"/>
      <w:sz w:val="48"/>
      <w:szCs w:val="48"/>
    </w:rPr>
  </w:style>
  <w:style w:type="table" w:customStyle="1" w:styleId="a">
    <w:basedOn w:val="TableNormal"/>
    <w:rsid w:val="00456F6B"/>
    <w:tblPr>
      <w:tblStyleRowBandSize w:val="1"/>
      <w:tblStyleColBandSize w:val="1"/>
    </w:tblPr>
  </w:style>
  <w:style w:type="table" w:customStyle="1" w:styleId="a0">
    <w:basedOn w:val="TableNormal"/>
    <w:rsid w:val="00456F6B"/>
    <w:tblPr>
      <w:tblStyleRowBandSize w:val="1"/>
      <w:tblStyleColBandSize w:val="1"/>
    </w:tblPr>
  </w:style>
  <w:style w:type="table" w:customStyle="1" w:styleId="a1">
    <w:basedOn w:val="TableNormal"/>
    <w:rsid w:val="00456F6B"/>
    <w:tblPr>
      <w:tblStyleRowBandSize w:val="1"/>
      <w:tblStyleColBandSize w:val="1"/>
      <w:tblCellMar>
        <w:top w:w="28" w:type="dxa"/>
        <w:left w:w="57" w:type="dxa"/>
        <w:bottom w:w="28" w:type="dxa"/>
        <w:right w:w="57" w:type="dxa"/>
      </w:tblCellMar>
    </w:tblPr>
  </w:style>
  <w:style w:type="paragraph" w:styleId="Header">
    <w:name w:val="header"/>
    <w:basedOn w:val="Normal"/>
    <w:link w:val="HeaderChar"/>
    <w:uiPriority w:val="99"/>
    <w:unhideWhenUsed/>
    <w:rsid w:val="002E49D2"/>
    <w:pPr>
      <w:tabs>
        <w:tab w:val="center" w:pos="4513"/>
        <w:tab w:val="right" w:pos="9026"/>
      </w:tabs>
    </w:pPr>
  </w:style>
  <w:style w:type="character" w:customStyle="1" w:styleId="HeaderChar">
    <w:name w:val="Header Char"/>
    <w:basedOn w:val="DefaultParagraphFont"/>
    <w:link w:val="Header"/>
    <w:uiPriority w:val="99"/>
    <w:rsid w:val="002E49D2"/>
  </w:style>
  <w:style w:type="paragraph" w:styleId="Footer">
    <w:name w:val="footer"/>
    <w:basedOn w:val="Normal"/>
    <w:link w:val="FooterChar"/>
    <w:uiPriority w:val="99"/>
    <w:unhideWhenUsed/>
    <w:rsid w:val="002E49D2"/>
    <w:pPr>
      <w:tabs>
        <w:tab w:val="center" w:pos="4513"/>
        <w:tab w:val="right" w:pos="9026"/>
      </w:tabs>
    </w:pPr>
  </w:style>
  <w:style w:type="character" w:customStyle="1" w:styleId="FooterChar">
    <w:name w:val="Footer Char"/>
    <w:basedOn w:val="DefaultParagraphFont"/>
    <w:link w:val="Footer"/>
    <w:uiPriority w:val="99"/>
    <w:rsid w:val="002E49D2"/>
  </w:style>
  <w:style w:type="paragraph" w:styleId="NormalWeb">
    <w:name w:val="Normal (Web)"/>
    <w:basedOn w:val="Normal"/>
    <w:uiPriority w:val="99"/>
    <w:unhideWhenUsed/>
    <w:rsid w:val="00E27C57"/>
    <w:pPr>
      <w:spacing w:before="100" w:beforeAutospacing="1" w:after="100" w:afterAutospacing="1"/>
    </w:pPr>
    <w:rPr>
      <w:rFonts w:ascii="Times New Roman" w:eastAsia="Times New Roman" w:hAnsi="Times New Roman" w:cs="Times New Roman"/>
      <w:color w:val="auto"/>
      <w:sz w:val="24"/>
      <w:szCs w:val="24"/>
    </w:rPr>
  </w:style>
  <w:style w:type="character" w:customStyle="1" w:styleId="apple-tab-span">
    <w:name w:val="apple-tab-span"/>
    <w:basedOn w:val="DefaultParagraphFont"/>
    <w:rsid w:val="00E27C57"/>
  </w:style>
  <w:style w:type="character" w:styleId="CommentReference">
    <w:name w:val="annotation reference"/>
    <w:basedOn w:val="DefaultParagraphFont"/>
    <w:uiPriority w:val="99"/>
    <w:semiHidden/>
    <w:unhideWhenUsed/>
    <w:rsid w:val="00AD3937"/>
    <w:rPr>
      <w:sz w:val="16"/>
      <w:szCs w:val="16"/>
    </w:rPr>
  </w:style>
  <w:style w:type="paragraph" w:styleId="CommentText">
    <w:name w:val="annotation text"/>
    <w:basedOn w:val="Normal"/>
    <w:link w:val="CommentTextChar"/>
    <w:uiPriority w:val="99"/>
    <w:semiHidden/>
    <w:unhideWhenUsed/>
    <w:rsid w:val="00AD3937"/>
  </w:style>
  <w:style w:type="character" w:customStyle="1" w:styleId="CommentTextChar">
    <w:name w:val="Comment Text Char"/>
    <w:basedOn w:val="DefaultParagraphFont"/>
    <w:link w:val="CommentText"/>
    <w:uiPriority w:val="99"/>
    <w:semiHidden/>
    <w:rsid w:val="00AD3937"/>
  </w:style>
  <w:style w:type="paragraph" w:styleId="CommentSubject">
    <w:name w:val="annotation subject"/>
    <w:basedOn w:val="CommentText"/>
    <w:next w:val="CommentText"/>
    <w:link w:val="CommentSubjectChar"/>
    <w:uiPriority w:val="99"/>
    <w:semiHidden/>
    <w:unhideWhenUsed/>
    <w:rsid w:val="00AD3937"/>
    <w:rPr>
      <w:b/>
      <w:bCs/>
    </w:rPr>
  </w:style>
  <w:style w:type="character" w:customStyle="1" w:styleId="CommentSubjectChar">
    <w:name w:val="Comment Subject Char"/>
    <w:basedOn w:val="CommentTextChar"/>
    <w:link w:val="CommentSubject"/>
    <w:uiPriority w:val="99"/>
    <w:semiHidden/>
    <w:rsid w:val="00AD3937"/>
    <w:rPr>
      <w:b/>
      <w:bCs/>
    </w:rPr>
  </w:style>
  <w:style w:type="paragraph" w:styleId="BalloonText">
    <w:name w:val="Balloon Text"/>
    <w:basedOn w:val="Normal"/>
    <w:link w:val="BalloonTextChar"/>
    <w:uiPriority w:val="99"/>
    <w:semiHidden/>
    <w:unhideWhenUsed/>
    <w:rsid w:val="00AD39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3937"/>
    <w:rPr>
      <w:rFonts w:ascii="Segoe UI" w:hAnsi="Segoe UI" w:cs="Segoe UI"/>
      <w:sz w:val="18"/>
      <w:szCs w:val="18"/>
    </w:rPr>
  </w:style>
  <w:style w:type="paragraph" w:customStyle="1" w:styleId="Default">
    <w:name w:val="Default"/>
    <w:rsid w:val="00CB5C4B"/>
    <w:pPr>
      <w:autoSpaceDE w:val="0"/>
      <w:autoSpaceDN w:val="0"/>
      <w:adjustRightInd w:val="0"/>
    </w:pPr>
    <w:rPr>
      <w:sz w:val="24"/>
      <w:szCs w:val="24"/>
    </w:rPr>
  </w:style>
  <w:style w:type="paragraph" w:styleId="ListParagraph">
    <w:name w:val="List Paragraph"/>
    <w:basedOn w:val="Normal"/>
    <w:uiPriority w:val="34"/>
    <w:qFormat/>
    <w:rsid w:val="00CB5C4B"/>
    <w:pPr>
      <w:ind w:left="720"/>
      <w:contextualSpacing/>
    </w:pPr>
    <w:rPr>
      <w:rFonts w:eastAsia="Times New Roman" w:cs="Times New Roman"/>
      <w:color w:val="auto"/>
      <w:szCs w:val="24"/>
      <w:lang w:eastAsia="en-GB"/>
    </w:rPr>
  </w:style>
  <w:style w:type="paragraph" w:customStyle="1" w:styleId="Texthead">
    <w:name w:val="Text head"/>
    <w:basedOn w:val="Normal"/>
    <w:qFormat/>
    <w:rsid w:val="00CB5C4B"/>
    <w:pPr>
      <w:widowControl w:val="0"/>
      <w:suppressLineNumbers/>
      <w:suppressAutoHyphens/>
      <w:spacing w:before="180" w:line="260" w:lineRule="atLeast"/>
      <w:ind w:right="851"/>
    </w:pPr>
    <w:rPr>
      <w:rFonts w:ascii="Times New Roman" w:eastAsia="Times New Roman" w:hAnsi="Times New Roman" w:cs="Times New Roman"/>
      <w:b/>
      <w:i/>
      <w:iCs/>
      <w:color w:val="00000A"/>
      <w:lang w:eastAsia="en-GB"/>
    </w:rPr>
  </w:style>
  <w:style w:type="character" w:styleId="Hyperlink">
    <w:name w:val="Hyperlink"/>
    <w:basedOn w:val="DefaultParagraphFont"/>
    <w:uiPriority w:val="99"/>
    <w:unhideWhenUsed/>
    <w:rsid w:val="00CB5C4B"/>
    <w:rPr>
      <w:color w:val="0563C1" w:themeColor="hyperlink"/>
      <w:u w:val="single"/>
    </w:rPr>
  </w:style>
  <w:style w:type="character" w:customStyle="1" w:styleId="TabletextCharChar">
    <w:name w:val="Table text Char Char"/>
    <w:link w:val="Tabletext"/>
    <w:rsid w:val="00E84845"/>
    <w:rPr>
      <w:rFonts w:eastAsia="Times New Roman"/>
      <w:sz w:val="18"/>
      <w:szCs w:val="18"/>
    </w:rPr>
  </w:style>
  <w:style w:type="paragraph" w:customStyle="1" w:styleId="Tabletext">
    <w:name w:val="Table text"/>
    <w:link w:val="TabletextCharChar"/>
    <w:rsid w:val="00E84845"/>
    <w:pPr>
      <w:tabs>
        <w:tab w:val="left" w:pos="400"/>
      </w:tabs>
      <w:spacing w:before="40" w:after="40" w:line="240" w:lineRule="exact"/>
    </w:pPr>
    <w:rPr>
      <w:rFonts w:eastAsia="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662054">
      <w:bodyDiv w:val="1"/>
      <w:marLeft w:val="0"/>
      <w:marRight w:val="0"/>
      <w:marTop w:val="0"/>
      <w:marBottom w:val="0"/>
      <w:divBdr>
        <w:top w:val="none" w:sz="0" w:space="0" w:color="auto"/>
        <w:left w:val="none" w:sz="0" w:space="0" w:color="auto"/>
        <w:bottom w:val="none" w:sz="0" w:space="0" w:color="auto"/>
        <w:right w:val="none" w:sz="0" w:space="0" w:color="auto"/>
      </w:divBdr>
    </w:div>
    <w:div w:id="137187346">
      <w:bodyDiv w:val="1"/>
      <w:marLeft w:val="0"/>
      <w:marRight w:val="0"/>
      <w:marTop w:val="0"/>
      <w:marBottom w:val="0"/>
      <w:divBdr>
        <w:top w:val="none" w:sz="0" w:space="0" w:color="auto"/>
        <w:left w:val="none" w:sz="0" w:space="0" w:color="auto"/>
        <w:bottom w:val="none" w:sz="0" w:space="0" w:color="auto"/>
        <w:right w:val="none" w:sz="0" w:space="0" w:color="auto"/>
      </w:divBdr>
    </w:div>
    <w:div w:id="741368509">
      <w:bodyDiv w:val="1"/>
      <w:marLeft w:val="0"/>
      <w:marRight w:val="0"/>
      <w:marTop w:val="0"/>
      <w:marBottom w:val="0"/>
      <w:divBdr>
        <w:top w:val="none" w:sz="0" w:space="0" w:color="auto"/>
        <w:left w:val="none" w:sz="0" w:space="0" w:color="auto"/>
        <w:bottom w:val="none" w:sz="0" w:space="0" w:color="auto"/>
        <w:right w:val="none" w:sz="0" w:space="0" w:color="auto"/>
      </w:divBdr>
    </w:div>
    <w:div w:id="20058911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537</Words>
  <Characters>3066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Pearson</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Jenkin, Claire</dc:creator>
  <cp:lastModifiedBy>Kupper, Julian</cp:lastModifiedBy>
  <cp:revision>7</cp:revision>
  <cp:lastPrinted>2017-03-28T08:54:00Z</cp:lastPrinted>
  <dcterms:created xsi:type="dcterms:W3CDTF">2017-05-04T14:05:00Z</dcterms:created>
  <dcterms:modified xsi:type="dcterms:W3CDTF">2019-06-11T07:56:00Z</dcterms:modified>
</cp:coreProperties>
</file>