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59A9" w:rsidRPr="004659A9" w:rsidRDefault="004659A9" w:rsidP="004659A9">
      <w:pPr>
        <w:shd w:val="clear" w:color="auto" w:fill="FFFFFF"/>
        <w:spacing w:after="0" w:line="240" w:lineRule="auto"/>
        <w:outlineLvl w:val="1"/>
        <w:rPr>
          <w:rFonts w:ascii="Arial" w:eastAsia="Times New Roman" w:hAnsi="Arial" w:cs="Arial"/>
          <w:b/>
          <w:color w:val="333333"/>
          <w:sz w:val="24"/>
          <w:szCs w:val="24"/>
          <w:lang w:eastAsia="en-GB"/>
        </w:rPr>
      </w:pPr>
      <w:r w:rsidRPr="004659A9">
        <w:rPr>
          <w:rFonts w:ascii="Arial" w:eastAsia="Times New Roman" w:hAnsi="Arial" w:cs="Arial"/>
          <w:b/>
          <w:color w:val="333333"/>
          <w:sz w:val="24"/>
          <w:szCs w:val="24"/>
          <w:lang w:eastAsia="en-GB"/>
        </w:rPr>
        <w:t xml:space="preserve">X-Ray Inspection </w:t>
      </w: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A</w:t>
      </w:r>
      <w:r w:rsidRPr="004659A9">
        <w:rPr>
          <w:rFonts w:ascii="Arial" w:eastAsia="Times New Roman" w:hAnsi="Arial" w:cs="Arial"/>
          <w:color w:val="333333"/>
          <w:sz w:val="18"/>
          <w:szCs w:val="18"/>
          <w:lang w:eastAsia="en-GB"/>
        </w:rPr>
        <w:t xml:space="preserve">utomated X-ray inspection systems are able to monitor a variety of aspects of a printed circuit board in assembly production. </w:t>
      </w: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I</w:t>
      </w:r>
      <w:r w:rsidRPr="004659A9">
        <w:rPr>
          <w:rFonts w:ascii="Arial" w:eastAsia="Times New Roman" w:hAnsi="Arial" w:cs="Arial"/>
          <w:color w:val="333333"/>
          <w:sz w:val="18"/>
          <w:szCs w:val="18"/>
          <w:lang w:eastAsia="en-GB"/>
        </w:rPr>
        <w:t xml:space="preserve">nspection </w:t>
      </w:r>
      <w:proofErr w:type="gramStart"/>
      <w:r w:rsidRPr="004659A9">
        <w:rPr>
          <w:rFonts w:ascii="Arial" w:eastAsia="Times New Roman" w:hAnsi="Arial" w:cs="Arial"/>
          <w:color w:val="333333"/>
          <w:sz w:val="18"/>
          <w:szCs w:val="18"/>
          <w:lang w:eastAsia="en-GB"/>
        </w:rPr>
        <w:t>is done</w:t>
      </w:r>
      <w:proofErr w:type="gramEnd"/>
      <w:r w:rsidRPr="004659A9">
        <w:rPr>
          <w:rFonts w:ascii="Arial" w:eastAsia="Times New Roman" w:hAnsi="Arial" w:cs="Arial"/>
          <w:color w:val="333333"/>
          <w:sz w:val="18"/>
          <w:szCs w:val="18"/>
          <w:lang w:eastAsia="en-GB"/>
        </w:rPr>
        <w:t xml:space="preserve"> after the soldering process to monitor defe</w:t>
      </w:r>
      <w:r>
        <w:rPr>
          <w:rFonts w:ascii="Arial" w:eastAsia="Times New Roman" w:hAnsi="Arial" w:cs="Arial"/>
          <w:color w:val="333333"/>
          <w:sz w:val="18"/>
          <w:szCs w:val="18"/>
          <w:lang w:eastAsia="en-GB"/>
        </w:rPr>
        <w:t xml:space="preserve">cts in soldering quality. </w:t>
      </w: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E</w:t>
      </w:r>
      <w:r w:rsidRPr="004659A9">
        <w:rPr>
          <w:rFonts w:ascii="Arial" w:eastAsia="Times New Roman" w:hAnsi="Arial" w:cs="Arial"/>
          <w:color w:val="333333"/>
          <w:sz w:val="18"/>
          <w:szCs w:val="18"/>
          <w:lang w:eastAsia="en-GB"/>
        </w:rPr>
        <w:t>quipment is able to</w:t>
      </w:r>
      <w:r>
        <w:rPr>
          <w:rFonts w:ascii="Arial" w:eastAsia="Times New Roman" w:hAnsi="Arial" w:cs="Arial"/>
          <w:color w:val="333333"/>
          <w:sz w:val="18"/>
          <w:szCs w:val="18"/>
          <w:lang w:eastAsia="en-GB"/>
        </w:rPr>
        <w:t xml:space="preserve"> </w:t>
      </w:r>
      <w:r w:rsidRPr="004659A9">
        <w:rPr>
          <w:rFonts w:ascii="Arial" w:eastAsia="Times New Roman" w:hAnsi="Arial" w:cs="Arial"/>
          <w:color w:val="333333"/>
          <w:sz w:val="18"/>
          <w:szCs w:val="18"/>
          <w:lang w:eastAsia="en-GB"/>
        </w:rPr>
        <w:t>"see" solder joints that are under packages such as</w:t>
      </w:r>
      <w:r>
        <w:rPr>
          <w:rFonts w:ascii="Arial" w:eastAsia="Times New Roman" w:hAnsi="Arial" w:cs="Arial"/>
          <w:color w:val="333333"/>
          <w:sz w:val="18"/>
          <w:szCs w:val="18"/>
          <w:lang w:eastAsia="en-GB"/>
        </w:rPr>
        <w:t xml:space="preserve"> BGAs, CSPs and FLIP chips in which</w:t>
      </w:r>
      <w:r w:rsidRPr="004659A9">
        <w:rPr>
          <w:rFonts w:ascii="Arial" w:eastAsia="Times New Roman" w:hAnsi="Arial" w:cs="Arial"/>
          <w:color w:val="333333"/>
          <w:sz w:val="18"/>
          <w:szCs w:val="18"/>
          <w:lang w:eastAsia="en-GB"/>
        </w:rPr>
        <w:t xml:space="preserve"> the solder joints are hidden. </w:t>
      </w: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 xml:space="preserve">This allows verification that the assembly </w:t>
      </w:r>
      <w:proofErr w:type="gramStart"/>
      <w:r>
        <w:rPr>
          <w:rFonts w:ascii="Arial" w:eastAsia="Times New Roman" w:hAnsi="Arial" w:cs="Arial"/>
          <w:color w:val="333333"/>
          <w:sz w:val="18"/>
          <w:szCs w:val="18"/>
          <w:lang w:eastAsia="en-GB"/>
        </w:rPr>
        <w:t>is done</w:t>
      </w:r>
      <w:proofErr w:type="gramEnd"/>
      <w:r>
        <w:rPr>
          <w:rFonts w:ascii="Arial" w:eastAsia="Times New Roman" w:hAnsi="Arial" w:cs="Arial"/>
          <w:color w:val="333333"/>
          <w:sz w:val="18"/>
          <w:szCs w:val="18"/>
          <w:lang w:eastAsia="en-GB"/>
        </w:rPr>
        <w:t xml:space="preserve"> </w:t>
      </w:r>
      <w:proofErr w:type="spellStart"/>
      <w:r>
        <w:rPr>
          <w:rFonts w:ascii="Arial" w:eastAsia="Times New Roman" w:hAnsi="Arial" w:cs="Arial"/>
          <w:color w:val="333333"/>
          <w:sz w:val="18"/>
          <w:szCs w:val="18"/>
          <w:lang w:eastAsia="en-GB"/>
        </w:rPr>
        <w:t>corrcetly</w:t>
      </w:r>
      <w:proofErr w:type="spellEnd"/>
      <w:r w:rsidRPr="004659A9">
        <w:rPr>
          <w:rFonts w:ascii="Arial" w:eastAsia="Times New Roman" w:hAnsi="Arial" w:cs="Arial"/>
          <w:color w:val="333333"/>
          <w:sz w:val="18"/>
          <w:szCs w:val="18"/>
          <w:lang w:eastAsia="en-GB"/>
        </w:rPr>
        <w:t xml:space="preserve">. </w:t>
      </w: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D</w:t>
      </w:r>
      <w:r w:rsidRPr="004659A9">
        <w:rPr>
          <w:rFonts w:ascii="Arial" w:eastAsia="Times New Roman" w:hAnsi="Arial" w:cs="Arial"/>
          <w:color w:val="333333"/>
          <w:sz w:val="18"/>
          <w:szCs w:val="18"/>
          <w:lang w:eastAsia="en-GB"/>
        </w:rPr>
        <w:t>efects and other information detected by the inspection system can be quickly analysed and the process altered to reduce the defects and improve t</w:t>
      </w:r>
      <w:r>
        <w:rPr>
          <w:rFonts w:ascii="Arial" w:eastAsia="Times New Roman" w:hAnsi="Arial" w:cs="Arial"/>
          <w:color w:val="333333"/>
          <w:sz w:val="18"/>
          <w:szCs w:val="18"/>
          <w:lang w:eastAsia="en-GB"/>
        </w:rPr>
        <w:t>he quality of the final product</w:t>
      </w:r>
      <w:r w:rsidRPr="004659A9">
        <w:rPr>
          <w:rFonts w:ascii="Arial" w:eastAsia="Times New Roman" w:hAnsi="Arial" w:cs="Arial"/>
          <w:color w:val="333333"/>
          <w:sz w:val="18"/>
          <w:szCs w:val="18"/>
          <w:lang w:eastAsia="en-GB"/>
        </w:rPr>
        <w:t xml:space="preserve">. </w:t>
      </w: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Pr="004659A9" w:rsidRDefault="004659A9" w:rsidP="004659A9">
      <w:p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 xml:space="preserve">In this way not only </w:t>
      </w:r>
      <w:proofErr w:type="gramStart"/>
      <w:r w:rsidRPr="004659A9">
        <w:rPr>
          <w:rFonts w:ascii="Arial" w:eastAsia="Times New Roman" w:hAnsi="Arial" w:cs="Arial"/>
          <w:color w:val="333333"/>
          <w:sz w:val="18"/>
          <w:szCs w:val="18"/>
          <w:lang w:eastAsia="en-GB"/>
        </w:rPr>
        <w:t>are actual faults detected</w:t>
      </w:r>
      <w:proofErr w:type="gramEnd"/>
      <w:r w:rsidRPr="004659A9">
        <w:rPr>
          <w:rFonts w:ascii="Arial" w:eastAsia="Times New Roman" w:hAnsi="Arial" w:cs="Arial"/>
          <w:color w:val="333333"/>
          <w:sz w:val="18"/>
          <w:szCs w:val="18"/>
          <w:lang w:eastAsia="en-GB"/>
        </w:rPr>
        <w:t>, but also the process can be altered to reduce the fault levels on the boards coming through. Use</w:t>
      </w:r>
      <w:r>
        <w:rPr>
          <w:rFonts w:ascii="Arial" w:eastAsia="Times New Roman" w:hAnsi="Arial" w:cs="Arial"/>
          <w:color w:val="333333"/>
          <w:sz w:val="18"/>
          <w:szCs w:val="18"/>
          <w:lang w:eastAsia="en-GB"/>
        </w:rPr>
        <w:t xml:space="preserve"> of this equipment </w:t>
      </w:r>
      <w:r w:rsidRPr="004659A9">
        <w:rPr>
          <w:rFonts w:ascii="Arial" w:eastAsia="Times New Roman" w:hAnsi="Arial" w:cs="Arial"/>
          <w:color w:val="333333"/>
          <w:sz w:val="18"/>
          <w:szCs w:val="18"/>
          <w:lang w:eastAsia="en-GB"/>
        </w:rPr>
        <w:t>ensure</w:t>
      </w:r>
      <w:r>
        <w:rPr>
          <w:rFonts w:ascii="Arial" w:eastAsia="Times New Roman" w:hAnsi="Arial" w:cs="Arial"/>
          <w:color w:val="333333"/>
          <w:sz w:val="18"/>
          <w:szCs w:val="18"/>
          <w:lang w:eastAsia="en-GB"/>
        </w:rPr>
        <w:t>s</w:t>
      </w:r>
      <w:r w:rsidRPr="004659A9">
        <w:rPr>
          <w:rFonts w:ascii="Arial" w:eastAsia="Times New Roman" w:hAnsi="Arial" w:cs="Arial"/>
          <w:color w:val="333333"/>
          <w:sz w:val="18"/>
          <w:szCs w:val="18"/>
          <w:lang w:eastAsia="en-GB"/>
        </w:rPr>
        <w:t xml:space="preserve"> that the highest standards </w:t>
      </w:r>
      <w:proofErr w:type="gramStart"/>
      <w:r w:rsidRPr="004659A9">
        <w:rPr>
          <w:rFonts w:ascii="Arial" w:eastAsia="Times New Roman" w:hAnsi="Arial" w:cs="Arial"/>
          <w:color w:val="333333"/>
          <w:sz w:val="18"/>
          <w:szCs w:val="18"/>
          <w:lang w:eastAsia="en-GB"/>
        </w:rPr>
        <w:t>are maintained</w:t>
      </w:r>
      <w:proofErr w:type="gramEnd"/>
      <w:r w:rsidRPr="004659A9">
        <w:rPr>
          <w:rFonts w:ascii="Arial" w:eastAsia="Times New Roman" w:hAnsi="Arial" w:cs="Arial"/>
          <w:color w:val="333333"/>
          <w:sz w:val="18"/>
          <w:szCs w:val="18"/>
          <w:lang w:eastAsia="en-GB"/>
        </w:rPr>
        <w:t xml:space="preserve"> in our assembly.</w:t>
      </w:r>
    </w:p>
    <w:p w:rsidR="004659A9" w:rsidRPr="004659A9" w:rsidRDefault="004659A9" w:rsidP="004659A9">
      <w:p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 </w:t>
      </w:r>
    </w:p>
    <w:p w:rsidR="004659A9" w:rsidRPr="004659A9" w:rsidRDefault="004659A9" w:rsidP="004659A9">
      <w:pPr>
        <w:shd w:val="clear" w:color="auto" w:fill="FFFFFF"/>
        <w:spacing w:after="0" w:line="240" w:lineRule="auto"/>
        <w:outlineLvl w:val="1"/>
        <w:rPr>
          <w:rFonts w:ascii="Arial" w:eastAsia="Times New Roman" w:hAnsi="Arial" w:cs="Arial"/>
          <w:b/>
          <w:color w:val="333333"/>
          <w:sz w:val="24"/>
          <w:szCs w:val="24"/>
          <w:lang w:eastAsia="en-GB"/>
        </w:rPr>
      </w:pPr>
      <w:r w:rsidRPr="004659A9">
        <w:rPr>
          <w:rFonts w:ascii="Arial" w:eastAsia="Times New Roman" w:hAnsi="Arial" w:cs="Arial"/>
          <w:b/>
          <w:color w:val="333333"/>
          <w:sz w:val="24"/>
          <w:szCs w:val="24"/>
          <w:lang w:eastAsia="en-GB"/>
        </w:rPr>
        <w:t>Components Quality control</w:t>
      </w:r>
    </w:p>
    <w:p w:rsidR="004659A9" w:rsidRPr="004659A9" w:rsidRDefault="004659A9" w:rsidP="004659A9">
      <w:p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 xml:space="preserve">To make sure the components to be used are good quality, </w:t>
      </w:r>
      <w:proofErr w:type="gramStart"/>
      <w:r w:rsidRPr="004659A9">
        <w:rPr>
          <w:rFonts w:ascii="Arial" w:eastAsia="Times New Roman" w:hAnsi="Arial" w:cs="Arial"/>
          <w:color w:val="333333"/>
          <w:sz w:val="18"/>
          <w:szCs w:val="18"/>
          <w:lang w:eastAsia="en-GB"/>
        </w:rPr>
        <w:t xml:space="preserve">there are several processes that we </w:t>
      </w:r>
      <w:r>
        <w:rPr>
          <w:rFonts w:ascii="Arial" w:eastAsia="Times New Roman" w:hAnsi="Arial" w:cs="Arial"/>
          <w:color w:val="333333"/>
          <w:sz w:val="18"/>
          <w:szCs w:val="18"/>
          <w:lang w:eastAsia="en-GB"/>
        </w:rPr>
        <w:t xml:space="preserve">can </w:t>
      </w:r>
      <w:r w:rsidRPr="004659A9">
        <w:rPr>
          <w:rFonts w:ascii="Arial" w:eastAsia="Times New Roman" w:hAnsi="Arial" w:cs="Arial"/>
          <w:color w:val="333333"/>
          <w:sz w:val="18"/>
          <w:szCs w:val="18"/>
          <w:lang w:eastAsia="en-GB"/>
        </w:rPr>
        <w:t>follow</w:t>
      </w:r>
      <w:proofErr w:type="gramEnd"/>
      <w:r w:rsidRPr="004659A9">
        <w:rPr>
          <w:rFonts w:ascii="Arial" w:eastAsia="Times New Roman" w:hAnsi="Arial" w:cs="Arial"/>
          <w:color w:val="333333"/>
          <w:sz w:val="18"/>
          <w:szCs w:val="18"/>
          <w:lang w:eastAsia="en-GB"/>
        </w:rPr>
        <w:t>:</w:t>
      </w: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Pr="004659A9" w:rsidRDefault="004659A9" w:rsidP="004659A9">
      <w:p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 xml:space="preserve">1. An overview of the </w:t>
      </w:r>
      <w:r w:rsidRPr="004659A9">
        <w:rPr>
          <w:rFonts w:ascii="Arial" w:eastAsia="Times New Roman" w:hAnsi="Arial" w:cs="Arial"/>
          <w:b/>
          <w:color w:val="333333"/>
          <w:sz w:val="18"/>
          <w:szCs w:val="18"/>
          <w:lang w:eastAsia="en-GB"/>
        </w:rPr>
        <w:t>visual electronic components inspection</w:t>
      </w:r>
      <w:r w:rsidRPr="004659A9">
        <w:rPr>
          <w:rFonts w:ascii="Arial" w:eastAsia="Times New Roman" w:hAnsi="Arial" w:cs="Arial"/>
          <w:color w:val="333333"/>
          <w:sz w:val="18"/>
          <w:szCs w:val="18"/>
          <w:lang w:eastAsia="en-GB"/>
        </w:rPr>
        <w:t xml:space="preserve"> process includes:</w:t>
      </w: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r w:rsidRPr="004659A9">
        <w:rPr>
          <w:rFonts w:ascii="MS Gothic" w:eastAsia="MS Gothic" w:hAnsi="MS Gothic" w:cs="MS Gothic" w:hint="eastAsia"/>
          <w:color w:val="333333"/>
          <w:sz w:val="18"/>
          <w:szCs w:val="18"/>
          <w:lang w:eastAsia="en-GB"/>
        </w:rPr>
        <w:t xml:space="preserve">　　</w:t>
      </w:r>
      <w:r w:rsidRPr="004659A9">
        <w:rPr>
          <w:rFonts w:ascii="Arial" w:eastAsia="Times New Roman" w:hAnsi="Arial" w:cs="Arial"/>
          <w:color w:val="333333"/>
          <w:sz w:val="18"/>
          <w:szCs w:val="18"/>
          <w:lang w:eastAsia="en-GB"/>
        </w:rPr>
        <w:t xml:space="preserve"> </w:t>
      </w:r>
    </w:p>
    <w:p w:rsidR="004659A9" w:rsidRPr="004659A9" w:rsidRDefault="004659A9" w:rsidP="004659A9">
      <w:pPr>
        <w:pStyle w:val="ListParagraph"/>
        <w:numPr>
          <w:ilvl w:val="0"/>
          <w:numId w:val="1"/>
        </w:numPr>
        <w:shd w:val="clear" w:color="auto" w:fill="FFFFFF"/>
        <w:spacing w:after="0" w:line="240" w:lineRule="auto"/>
        <w:rPr>
          <w:rFonts w:ascii="Arial" w:eastAsia="Times New Roman" w:hAnsi="Arial" w:cs="Arial"/>
          <w:b/>
          <w:color w:val="333333"/>
          <w:sz w:val="18"/>
          <w:szCs w:val="18"/>
          <w:lang w:eastAsia="en-GB"/>
        </w:rPr>
      </w:pPr>
      <w:r w:rsidRPr="004659A9">
        <w:rPr>
          <w:rFonts w:ascii="Arial" w:eastAsia="Times New Roman" w:hAnsi="Arial" w:cs="Arial"/>
          <w:b/>
          <w:color w:val="333333"/>
          <w:sz w:val="18"/>
          <w:szCs w:val="18"/>
          <w:lang w:eastAsia="en-GB"/>
        </w:rPr>
        <w:t>Packaging examined:</w:t>
      </w:r>
    </w:p>
    <w:p w:rsidR="004659A9" w:rsidRPr="004659A9" w:rsidRDefault="004659A9" w:rsidP="004659A9">
      <w:pPr>
        <w:pStyle w:val="ListParagraph"/>
        <w:numPr>
          <w:ilvl w:val="1"/>
          <w:numId w:val="1"/>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-Weighed and checked for damage</w:t>
      </w:r>
    </w:p>
    <w:p w:rsidR="004659A9" w:rsidRPr="004659A9" w:rsidRDefault="004659A9" w:rsidP="004659A9">
      <w:pPr>
        <w:pStyle w:val="ListParagraph"/>
        <w:numPr>
          <w:ilvl w:val="1"/>
          <w:numId w:val="1"/>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-Taping condition inspected-dented package etc.</w:t>
      </w:r>
    </w:p>
    <w:p w:rsidR="004659A9" w:rsidRPr="004659A9" w:rsidRDefault="004659A9" w:rsidP="004659A9">
      <w:pPr>
        <w:pStyle w:val="ListParagraph"/>
        <w:numPr>
          <w:ilvl w:val="1"/>
          <w:numId w:val="1"/>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-Original factory sealed vs. non-factory sealed</w:t>
      </w:r>
    </w:p>
    <w:p w:rsidR="004659A9" w:rsidRDefault="004659A9" w:rsidP="004659A9">
      <w:pPr>
        <w:shd w:val="clear" w:color="auto" w:fill="FFFFFF"/>
        <w:spacing w:after="0" w:line="240" w:lineRule="auto"/>
        <w:rPr>
          <w:rFonts w:ascii="MS Gothic" w:eastAsia="MS Gothic" w:hAnsi="MS Gothic" w:cs="MS Gothic" w:hint="eastAsia"/>
          <w:color w:val="333333"/>
          <w:sz w:val="18"/>
          <w:szCs w:val="18"/>
          <w:lang w:eastAsia="en-GB"/>
        </w:rPr>
      </w:pPr>
    </w:p>
    <w:p w:rsidR="004659A9" w:rsidRPr="004659A9" w:rsidRDefault="004659A9" w:rsidP="004659A9">
      <w:pPr>
        <w:pStyle w:val="ListParagraph"/>
        <w:numPr>
          <w:ilvl w:val="0"/>
          <w:numId w:val="1"/>
        </w:numPr>
        <w:shd w:val="clear" w:color="auto" w:fill="FFFFFF"/>
        <w:spacing w:after="0" w:line="240" w:lineRule="auto"/>
        <w:rPr>
          <w:rFonts w:ascii="Arial" w:eastAsia="Times New Roman" w:hAnsi="Arial" w:cs="Arial"/>
          <w:b/>
          <w:color w:val="333333"/>
          <w:sz w:val="18"/>
          <w:szCs w:val="18"/>
          <w:lang w:eastAsia="en-GB"/>
        </w:rPr>
      </w:pPr>
      <w:r w:rsidRPr="004659A9">
        <w:rPr>
          <w:rFonts w:ascii="Arial" w:eastAsia="Times New Roman" w:hAnsi="Arial" w:cs="Arial"/>
          <w:b/>
          <w:color w:val="333333"/>
          <w:sz w:val="18"/>
          <w:szCs w:val="18"/>
          <w:lang w:eastAsia="en-GB"/>
        </w:rPr>
        <w:t>Shipping documents verified</w:t>
      </w:r>
    </w:p>
    <w:p w:rsidR="004659A9" w:rsidRPr="004659A9" w:rsidRDefault="004659A9" w:rsidP="004659A9">
      <w:pPr>
        <w:pStyle w:val="ListParagraph"/>
        <w:numPr>
          <w:ilvl w:val="1"/>
          <w:numId w:val="1"/>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-Country of origin</w:t>
      </w:r>
    </w:p>
    <w:p w:rsidR="004659A9" w:rsidRPr="004659A9" w:rsidRDefault="004659A9" w:rsidP="004659A9">
      <w:pPr>
        <w:pStyle w:val="ListParagraph"/>
        <w:numPr>
          <w:ilvl w:val="1"/>
          <w:numId w:val="1"/>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-Purchase order and sales order numbers match</w:t>
      </w:r>
    </w:p>
    <w:p w:rsidR="004659A9" w:rsidRDefault="004659A9" w:rsidP="004659A9">
      <w:pPr>
        <w:shd w:val="clear" w:color="auto" w:fill="FFFFFF"/>
        <w:spacing w:after="0" w:line="240" w:lineRule="auto"/>
        <w:rPr>
          <w:rFonts w:ascii="MS Gothic" w:eastAsia="MS Gothic" w:hAnsi="MS Gothic" w:cs="MS Gothic"/>
          <w:color w:val="333333"/>
          <w:sz w:val="18"/>
          <w:szCs w:val="18"/>
          <w:lang w:eastAsia="en-GB"/>
        </w:rPr>
      </w:pPr>
    </w:p>
    <w:p w:rsidR="004659A9" w:rsidRPr="004659A9" w:rsidRDefault="004659A9" w:rsidP="004659A9">
      <w:pPr>
        <w:pStyle w:val="ListParagraph"/>
        <w:numPr>
          <w:ilvl w:val="0"/>
          <w:numId w:val="1"/>
        </w:numPr>
        <w:shd w:val="clear" w:color="auto" w:fill="FFFFFF"/>
        <w:spacing w:after="0" w:line="240" w:lineRule="auto"/>
        <w:rPr>
          <w:rFonts w:ascii="Arial" w:eastAsia="Times New Roman" w:hAnsi="Arial" w:cs="Arial"/>
          <w:b/>
          <w:color w:val="333333"/>
          <w:sz w:val="18"/>
          <w:szCs w:val="18"/>
          <w:lang w:eastAsia="en-GB"/>
        </w:rPr>
      </w:pPr>
      <w:r w:rsidRPr="004659A9">
        <w:rPr>
          <w:rFonts w:ascii="Arial" w:eastAsia="Times New Roman" w:hAnsi="Arial" w:cs="Arial"/>
          <w:b/>
          <w:color w:val="333333"/>
          <w:sz w:val="18"/>
          <w:szCs w:val="18"/>
          <w:lang w:eastAsia="en-GB"/>
        </w:rPr>
        <w:t>Manufacturer P/N, quantity, date code verification, RoHS</w:t>
      </w:r>
    </w:p>
    <w:p w:rsidR="004659A9" w:rsidRPr="004659A9" w:rsidRDefault="004659A9" w:rsidP="004659A9">
      <w:pPr>
        <w:shd w:val="clear" w:color="auto" w:fill="FFFFFF"/>
        <w:spacing w:after="0" w:line="240" w:lineRule="auto"/>
        <w:ind w:firstLine="375"/>
        <w:rPr>
          <w:rFonts w:ascii="Arial" w:eastAsia="Times New Roman" w:hAnsi="Arial" w:cs="Arial"/>
          <w:b/>
          <w:color w:val="333333"/>
          <w:sz w:val="18"/>
          <w:szCs w:val="18"/>
          <w:lang w:eastAsia="en-GB"/>
        </w:rPr>
      </w:pPr>
    </w:p>
    <w:p w:rsidR="004659A9" w:rsidRPr="004659A9" w:rsidRDefault="004659A9" w:rsidP="004659A9">
      <w:pPr>
        <w:pStyle w:val="ListParagraph"/>
        <w:numPr>
          <w:ilvl w:val="0"/>
          <w:numId w:val="1"/>
        </w:numPr>
        <w:shd w:val="clear" w:color="auto" w:fill="FFFFFF"/>
        <w:spacing w:after="0" w:line="240" w:lineRule="auto"/>
        <w:rPr>
          <w:rFonts w:ascii="Arial" w:eastAsia="Times New Roman" w:hAnsi="Arial" w:cs="Arial"/>
          <w:b/>
          <w:color w:val="333333"/>
          <w:sz w:val="18"/>
          <w:szCs w:val="18"/>
          <w:lang w:eastAsia="en-GB"/>
        </w:rPr>
      </w:pPr>
      <w:r w:rsidRPr="004659A9">
        <w:rPr>
          <w:rFonts w:ascii="Arial" w:eastAsia="Times New Roman" w:hAnsi="Arial" w:cs="Arial"/>
          <w:b/>
          <w:color w:val="333333"/>
          <w:sz w:val="18"/>
          <w:szCs w:val="18"/>
          <w:lang w:eastAsia="en-GB"/>
        </w:rPr>
        <w:t>Moisture barrier protection verified (MSL)-vacuum sealed and humidity indicator with specification (HIC)</w:t>
      </w:r>
    </w:p>
    <w:p w:rsidR="004659A9" w:rsidRPr="004659A9" w:rsidRDefault="004659A9" w:rsidP="004659A9">
      <w:pPr>
        <w:shd w:val="clear" w:color="auto" w:fill="FFFFFF"/>
        <w:spacing w:after="0" w:line="240" w:lineRule="auto"/>
        <w:ind w:firstLine="375"/>
        <w:rPr>
          <w:rFonts w:ascii="Arial" w:eastAsia="Times New Roman" w:hAnsi="Arial" w:cs="Arial"/>
          <w:b/>
          <w:color w:val="333333"/>
          <w:sz w:val="18"/>
          <w:szCs w:val="18"/>
          <w:lang w:eastAsia="en-GB"/>
        </w:rPr>
      </w:pPr>
    </w:p>
    <w:p w:rsidR="004659A9" w:rsidRPr="004659A9" w:rsidRDefault="004659A9" w:rsidP="004659A9">
      <w:pPr>
        <w:pStyle w:val="ListParagraph"/>
        <w:numPr>
          <w:ilvl w:val="0"/>
          <w:numId w:val="1"/>
        </w:numPr>
        <w:shd w:val="clear" w:color="auto" w:fill="FFFFFF"/>
        <w:spacing w:after="0" w:line="240" w:lineRule="auto"/>
        <w:rPr>
          <w:rFonts w:ascii="Arial" w:eastAsia="Times New Roman" w:hAnsi="Arial" w:cs="Arial"/>
          <w:b/>
          <w:color w:val="333333"/>
          <w:sz w:val="18"/>
          <w:szCs w:val="18"/>
          <w:lang w:eastAsia="en-GB"/>
        </w:rPr>
      </w:pPr>
      <w:r w:rsidRPr="004659A9">
        <w:rPr>
          <w:rFonts w:ascii="Arial" w:eastAsia="Times New Roman" w:hAnsi="Arial" w:cs="Arial"/>
          <w:b/>
          <w:color w:val="333333"/>
          <w:sz w:val="18"/>
          <w:szCs w:val="18"/>
          <w:lang w:eastAsia="en-GB"/>
        </w:rPr>
        <w:t xml:space="preserve">Products and packaging (photographed and </w:t>
      </w:r>
      <w:proofErr w:type="spellStart"/>
      <w:r w:rsidRPr="004659A9">
        <w:rPr>
          <w:rFonts w:ascii="Arial" w:eastAsia="Times New Roman" w:hAnsi="Arial" w:cs="Arial"/>
          <w:b/>
          <w:color w:val="333333"/>
          <w:sz w:val="18"/>
          <w:szCs w:val="18"/>
          <w:lang w:eastAsia="en-GB"/>
        </w:rPr>
        <w:t>cataloged</w:t>
      </w:r>
      <w:proofErr w:type="spellEnd"/>
      <w:r w:rsidRPr="004659A9">
        <w:rPr>
          <w:rFonts w:ascii="Arial" w:eastAsia="Times New Roman" w:hAnsi="Arial" w:cs="Arial"/>
          <w:b/>
          <w:color w:val="333333"/>
          <w:sz w:val="18"/>
          <w:szCs w:val="18"/>
          <w:lang w:eastAsia="en-GB"/>
        </w:rPr>
        <w:t>)</w:t>
      </w:r>
    </w:p>
    <w:p w:rsidR="004659A9" w:rsidRPr="004659A9" w:rsidRDefault="004659A9" w:rsidP="004659A9">
      <w:pPr>
        <w:shd w:val="clear" w:color="auto" w:fill="FFFFFF"/>
        <w:spacing w:after="0" w:line="240" w:lineRule="auto"/>
        <w:rPr>
          <w:rFonts w:ascii="MS Gothic" w:eastAsia="MS Gothic" w:hAnsi="MS Gothic" w:cs="MS Gothic"/>
          <w:b/>
          <w:color w:val="333333"/>
          <w:sz w:val="18"/>
          <w:szCs w:val="18"/>
          <w:lang w:eastAsia="en-GB"/>
        </w:rPr>
      </w:pPr>
    </w:p>
    <w:p w:rsidR="004659A9" w:rsidRPr="004659A9" w:rsidRDefault="004659A9" w:rsidP="004659A9">
      <w:pPr>
        <w:pStyle w:val="ListParagraph"/>
        <w:numPr>
          <w:ilvl w:val="0"/>
          <w:numId w:val="1"/>
        </w:numPr>
        <w:shd w:val="clear" w:color="auto" w:fill="FFFFFF"/>
        <w:spacing w:after="0" w:line="240" w:lineRule="auto"/>
        <w:rPr>
          <w:rFonts w:ascii="Arial" w:eastAsia="Times New Roman" w:hAnsi="Arial" w:cs="Arial"/>
          <w:b/>
          <w:color w:val="333333"/>
          <w:sz w:val="18"/>
          <w:szCs w:val="18"/>
          <w:lang w:eastAsia="en-GB"/>
        </w:rPr>
      </w:pPr>
      <w:r w:rsidRPr="004659A9">
        <w:rPr>
          <w:rFonts w:ascii="Arial" w:eastAsia="Times New Roman" w:hAnsi="Arial" w:cs="Arial"/>
          <w:b/>
          <w:color w:val="333333"/>
          <w:sz w:val="18"/>
          <w:szCs w:val="18"/>
          <w:lang w:eastAsia="en-GB"/>
        </w:rPr>
        <w:t>Body marking inspection (faded markings, broken text, double print, ink stamps, etc.)</w:t>
      </w:r>
    </w:p>
    <w:p w:rsidR="004659A9" w:rsidRPr="004659A9" w:rsidRDefault="004659A9" w:rsidP="004659A9">
      <w:pPr>
        <w:shd w:val="clear" w:color="auto" w:fill="FFFFFF"/>
        <w:spacing w:after="0" w:line="240" w:lineRule="auto"/>
        <w:rPr>
          <w:rFonts w:ascii="MS Gothic" w:eastAsia="MS Gothic" w:hAnsi="MS Gothic" w:cs="MS Gothic" w:hint="eastAsia"/>
          <w:b/>
          <w:color w:val="333333"/>
          <w:sz w:val="18"/>
          <w:szCs w:val="18"/>
          <w:lang w:eastAsia="en-GB"/>
        </w:rPr>
      </w:pPr>
    </w:p>
    <w:p w:rsidR="004659A9" w:rsidRPr="004659A9" w:rsidRDefault="004659A9" w:rsidP="004659A9">
      <w:pPr>
        <w:pStyle w:val="ListParagraph"/>
        <w:numPr>
          <w:ilvl w:val="0"/>
          <w:numId w:val="1"/>
        </w:numPr>
        <w:shd w:val="clear" w:color="auto" w:fill="FFFFFF"/>
        <w:spacing w:after="0" w:line="240" w:lineRule="auto"/>
        <w:rPr>
          <w:rFonts w:ascii="Arial" w:eastAsia="Times New Roman" w:hAnsi="Arial" w:cs="Arial"/>
          <w:b/>
          <w:color w:val="333333"/>
          <w:sz w:val="18"/>
          <w:szCs w:val="18"/>
          <w:lang w:eastAsia="en-GB"/>
        </w:rPr>
      </w:pPr>
      <w:r w:rsidRPr="004659A9">
        <w:rPr>
          <w:rFonts w:ascii="Arial" w:eastAsia="Times New Roman" w:hAnsi="Arial" w:cs="Arial"/>
          <w:b/>
          <w:color w:val="333333"/>
          <w:sz w:val="18"/>
          <w:szCs w:val="18"/>
          <w:lang w:eastAsia="en-GB"/>
        </w:rPr>
        <w:t>Physical conditions inspection (lead bands, scratches, chipped edges, etc.)</w:t>
      </w:r>
    </w:p>
    <w:p w:rsidR="004659A9" w:rsidRPr="004659A9" w:rsidRDefault="004659A9" w:rsidP="004659A9">
      <w:pPr>
        <w:shd w:val="clear" w:color="auto" w:fill="FFFFFF"/>
        <w:spacing w:after="0" w:line="240" w:lineRule="auto"/>
        <w:rPr>
          <w:rFonts w:ascii="MS Gothic" w:eastAsia="MS Gothic" w:hAnsi="MS Gothic" w:cs="MS Gothic" w:hint="eastAsia"/>
          <w:b/>
          <w:color w:val="333333"/>
          <w:sz w:val="18"/>
          <w:szCs w:val="18"/>
          <w:lang w:eastAsia="en-GB"/>
        </w:rPr>
      </w:pPr>
    </w:p>
    <w:p w:rsidR="004659A9" w:rsidRPr="004659A9" w:rsidRDefault="004659A9" w:rsidP="004659A9">
      <w:pPr>
        <w:pStyle w:val="ListParagraph"/>
        <w:numPr>
          <w:ilvl w:val="0"/>
          <w:numId w:val="1"/>
        </w:numPr>
        <w:shd w:val="clear" w:color="auto" w:fill="FFFFFF"/>
        <w:spacing w:after="0" w:line="240" w:lineRule="auto"/>
        <w:rPr>
          <w:rFonts w:ascii="Arial" w:eastAsia="Times New Roman" w:hAnsi="Arial" w:cs="Arial"/>
          <w:b/>
          <w:color w:val="333333"/>
          <w:sz w:val="18"/>
          <w:szCs w:val="18"/>
          <w:lang w:eastAsia="en-GB"/>
        </w:rPr>
      </w:pPr>
      <w:r w:rsidRPr="004659A9">
        <w:rPr>
          <w:rFonts w:ascii="Arial" w:eastAsia="Times New Roman" w:hAnsi="Arial" w:cs="Arial"/>
          <w:b/>
          <w:color w:val="333333"/>
          <w:sz w:val="18"/>
          <w:szCs w:val="18"/>
          <w:lang w:eastAsia="en-GB"/>
        </w:rPr>
        <w:t>Any other visual irregularities found</w:t>
      </w: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P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lastRenderedPageBreak/>
        <w:t xml:space="preserve">Once the visual </w:t>
      </w:r>
      <w:r w:rsidRPr="004659A9">
        <w:rPr>
          <w:rFonts w:ascii="Arial" w:eastAsia="Times New Roman" w:hAnsi="Arial" w:cs="Arial"/>
          <w:color w:val="333333"/>
          <w:sz w:val="18"/>
          <w:szCs w:val="18"/>
          <w:lang w:eastAsia="en-GB"/>
        </w:rPr>
        <w:t xml:space="preserve">inspection is completed, products </w:t>
      </w:r>
      <w:proofErr w:type="gramStart"/>
      <w:r w:rsidRPr="004659A9">
        <w:rPr>
          <w:rFonts w:ascii="Arial" w:eastAsia="Times New Roman" w:hAnsi="Arial" w:cs="Arial"/>
          <w:color w:val="333333"/>
          <w:sz w:val="18"/>
          <w:szCs w:val="18"/>
          <w:lang w:eastAsia="en-GB"/>
        </w:rPr>
        <w:t>are escalated</w:t>
      </w:r>
      <w:proofErr w:type="gramEnd"/>
      <w:r w:rsidRPr="004659A9">
        <w:rPr>
          <w:rFonts w:ascii="Arial" w:eastAsia="Times New Roman" w:hAnsi="Arial" w:cs="Arial"/>
          <w:color w:val="333333"/>
          <w:sz w:val="18"/>
          <w:szCs w:val="18"/>
          <w:lang w:eastAsia="en-GB"/>
        </w:rPr>
        <w:t xml:space="preserve"> to the next level-electron</w:t>
      </w:r>
      <w:r>
        <w:rPr>
          <w:rFonts w:ascii="Arial" w:eastAsia="Times New Roman" w:hAnsi="Arial" w:cs="Arial"/>
          <w:color w:val="333333"/>
          <w:sz w:val="18"/>
          <w:szCs w:val="18"/>
          <w:lang w:eastAsia="en-GB"/>
        </w:rPr>
        <w:t xml:space="preserve">ic components engineering </w:t>
      </w:r>
      <w:r w:rsidRPr="004659A9">
        <w:rPr>
          <w:rFonts w:ascii="Arial" w:eastAsia="Times New Roman" w:hAnsi="Arial" w:cs="Arial"/>
          <w:color w:val="333333"/>
          <w:sz w:val="18"/>
          <w:szCs w:val="18"/>
          <w:lang w:eastAsia="en-GB"/>
        </w:rPr>
        <w:t>inspection for review.</w:t>
      </w:r>
    </w:p>
    <w:p w:rsidR="004659A9" w:rsidRP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b/>
          <w:color w:val="333333"/>
          <w:sz w:val="18"/>
          <w:szCs w:val="18"/>
          <w:lang w:eastAsia="en-GB"/>
        </w:rPr>
      </w:pPr>
      <w:r w:rsidRPr="004659A9">
        <w:rPr>
          <w:rFonts w:ascii="Arial" w:eastAsia="Times New Roman" w:hAnsi="Arial" w:cs="Arial"/>
          <w:color w:val="333333"/>
          <w:sz w:val="18"/>
          <w:szCs w:val="18"/>
          <w:lang w:eastAsia="en-GB"/>
        </w:rPr>
        <w:t xml:space="preserve">2. </w:t>
      </w:r>
      <w:r w:rsidRPr="004659A9">
        <w:rPr>
          <w:rFonts w:ascii="Arial" w:eastAsia="Times New Roman" w:hAnsi="Arial" w:cs="Arial"/>
          <w:b/>
          <w:color w:val="333333"/>
          <w:sz w:val="18"/>
          <w:szCs w:val="18"/>
          <w:lang w:eastAsia="en-GB"/>
        </w:rPr>
        <w:t>Engineering Components Inspection</w:t>
      </w:r>
    </w:p>
    <w:p w:rsidR="004659A9" w:rsidRPr="004659A9" w:rsidRDefault="004659A9" w:rsidP="004659A9">
      <w:pPr>
        <w:shd w:val="clear" w:color="auto" w:fill="FFFFFF"/>
        <w:spacing w:after="0" w:line="240" w:lineRule="auto"/>
        <w:rPr>
          <w:rFonts w:ascii="Arial" w:eastAsia="Times New Roman" w:hAnsi="Arial" w:cs="Arial"/>
          <w:b/>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r>
        <w:rPr>
          <w:rFonts w:ascii="Arial" w:eastAsia="Times New Roman" w:hAnsi="Arial" w:cs="Arial"/>
          <w:color w:val="333333"/>
          <w:sz w:val="18"/>
          <w:szCs w:val="18"/>
          <w:lang w:eastAsia="en-GB"/>
        </w:rPr>
        <w:t>Trained</w:t>
      </w:r>
      <w:r w:rsidRPr="004659A9">
        <w:rPr>
          <w:rFonts w:ascii="Arial" w:eastAsia="Times New Roman" w:hAnsi="Arial" w:cs="Arial"/>
          <w:color w:val="333333"/>
          <w:sz w:val="18"/>
          <w:szCs w:val="18"/>
          <w:lang w:eastAsia="en-GB"/>
        </w:rPr>
        <w:t xml:space="preserve"> engineers receive the components for evaluation </w:t>
      </w:r>
      <w:r>
        <w:rPr>
          <w:rFonts w:ascii="Arial" w:eastAsia="Times New Roman" w:hAnsi="Arial" w:cs="Arial"/>
          <w:color w:val="333333"/>
          <w:sz w:val="18"/>
          <w:szCs w:val="18"/>
          <w:lang w:eastAsia="en-GB"/>
        </w:rPr>
        <w:t xml:space="preserve">and inspect them </w:t>
      </w:r>
      <w:r w:rsidRPr="004659A9">
        <w:rPr>
          <w:rFonts w:ascii="Arial" w:eastAsia="Times New Roman" w:hAnsi="Arial" w:cs="Arial"/>
          <w:color w:val="333333"/>
          <w:sz w:val="18"/>
          <w:szCs w:val="18"/>
          <w:lang w:eastAsia="en-GB"/>
        </w:rPr>
        <w:t xml:space="preserve">at a microscopic level to ensure consistency and quality. </w:t>
      </w: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 xml:space="preserve">Any suspect parts or discrepancies that </w:t>
      </w:r>
      <w:proofErr w:type="gramStart"/>
      <w:r w:rsidRPr="004659A9">
        <w:rPr>
          <w:rFonts w:ascii="Arial" w:eastAsia="Times New Roman" w:hAnsi="Arial" w:cs="Arial"/>
          <w:color w:val="333333"/>
          <w:sz w:val="18"/>
          <w:szCs w:val="18"/>
          <w:lang w:eastAsia="en-GB"/>
        </w:rPr>
        <w:t>are discovered</w:t>
      </w:r>
      <w:proofErr w:type="gramEnd"/>
      <w:r w:rsidRPr="004659A9">
        <w:rPr>
          <w:rFonts w:ascii="Arial" w:eastAsia="Times New Roman" w:hAnsi="Arial" w:cs="Arial"/>
          <w:color w:val="333333"/>
          <w:sz w:val="18"/>
          <w:szCs w:val="18"/>
          <w:lang w:eastAsia="en-GB"/>
        </w:rPr>
        <w:t xml:space="preserve"> in the visual inspection process will either be verified or discounted by taking a product sampling of the material/parts.</w:t>
      </w:r>
    </w:p>
    <w:p w:rsidR="004659A9" w:rsidRP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 xml:space="preserve">The </w:t>
      </w:r>
      <w:r w:rsidRPr="004659A9">
        <w:rPr>
          <w:rFonts w:ascii="Arial" w:eastAsia="Times New Roman" w:hAnsi="Arial" w:cs="Arial"/>
          <w:b/>
          <w:color w:val="333333"/>
          <w:sz w:val="18"/>
          <w:szCs w:val="18"/>
          <w:lang w:eastAsia="en-GB"/>
        </w:rPr>
        <w:t xml:space="preserve">engineering electronic components inspection </w:t>
      </w:r>
      <w:r w:rsidRPr="004659A9">
        <w:rPr>
          <w:rFonts w:ascii="Arial" w:eastAsia="Times New Roman" w:hAnsi="Arial" w:cs="Arial"/>
          <w:color w:val="333333"/>
          <w:sz w:val="18"/>
          <w:szCs w:val="18"/>
          <w:lang w:eastAsia="en-GB"/>
        </w:rPr>
        <w:t>process includes:</w:t>
      </w:r>
    </w:p>
    <w:p w:rsidR="004659A9" w:rsidRP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4659A9" w:rsidRPr="004659A9" w:rsidRDefault="004659A9" w:rsidP="004659A9">
      <w:pPr>
        <w:pStyle w:val="ListParagraph"/>
        <w:numPr>
          <w:ilvl w:val="0"/>
          <w:numId w:val="2"/>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Review visual inspection findings and notes</w:t>
      </w:r>
    </w:p>
    <w:p w:rsidR="004659A9" w:rsidRDefault="004659A9" w:rsidP="004659A9">
      <w:pPr>
        <w:shd w:val="clear" w:color="auto" w:fill="FFFFFF"/>
        <w:spacing w:after="0" w:line="240" w:lineRule="auto"/>
        <w:rPr>
          <w:rFonts w:ascii="MS Gothic" w:eastAsia="MS Gothic" w:hAnsi="MS Gothic" w:cs="MS Gothic" w:hint="eastAsia"/>
          <w:color w:val="333333"/>
          <w:sz w:val="18"/>
          <w:szCs w:val="18"/>
          <w:lang w:eastAsia="en-GB"/>
        </w:rPr>
      </w:pPr>
    </w:p>
    <w:p w:rsidR="004659A9" w:rsidRPr="004659A9" w:rsidRDefault="004659A9" w:rsidP="004659A9">
      <w:pPr>
        <w:pStyle w:val="ListParagraph"/>
        <w:numPr>
          <w:ilvl w:val="0"/>
          <w:numId w:val="2"/>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Purchase and sales orders numbers verified</w:t>
      </w:r>
    </w:p>
    <w:p w:rsidR="004659A9" w:rsidRDefault="004659A9" w:rsidP="004659A9">
      <w:pPr>
        <w:shd w:val="clear" w:color="auto" w:fill="FFFFFF"/>
        <w:spacing w:after="0" w:line="240" w:lineRule="auto"/>
        <w:rPr>
          <w:rFonts w:ascii="MS Gothic" w:eastAsia="MS Gothic" w:hAnsi="MS Gothic" w:cs="MS Gothic" w:hint="eastAsia"/>
          <w:color w:val="333333"/>
          <w:sz w:val="18"/>
          <w:szCs w:val="18"/>
          <w:lang w:eastAsia="en-GB"/>
        </w:rPr>
      </w:pPr>
    </w:p>
    <w:p w:rsidR="004659A9" w:rsidRPr="004659A9" w:rsidRDefault="004659A9" w:rsidP="004659A9">
      <w:pPr>
        <w:pStyle w:val="ListParagraph"/>
        <w:numPr>
          <w:ilvl w:val="0"/>
          <w:numId w:val="2"/>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Verification of labels (bar codes)</w:t>
      </w:r>
    </w:p>
    <w:p w:rsidR="004659A9" w:rsidRDefault="004659A9" w:rsidP="004659A9">
      <w:pPr>
        <w:shd w:val="clear" w:color="auto" w:fill="FFFFFF"/>
        <w:spacing w:after="0" w:line="240" w:lineRule="auto"/>
        <w:rPr>
          <w:rFonts w:ascii="MS Gothic" w:eastAsia="MS Gothic" w:hAnsi="MS Gothic" w:cs="MS Gothic" w:hint="eastAsia"/>
          <w:color w:val="333333"/>
          <w:sz w:val="18"/>
          <w:szCs w:val="18"/>
          <w:lang w:eastAsia="en-GB"/>
        </w:rPr>
      </w:pPr>
    </w:p>
    <w:p w:rsidR="004659A9" w:rsidRPr="004659A9" w:rsidRDefault="004659A9" w:rsidP="004659A9">
      <w:pPr>
        <w:pStyle w:val="ListParagraph"/>
        <w:numPr>
          <w:ilvl w:val="0"/>
          <w:numId w:val="2"/>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Manufacturer’s logo and date log verification</w:t>
      </w:r>
    </w:p>
    <w:p w:rsidR="004659A9" w:rsidRDefault="004659A9" w:rsidP="004659A9">
      <w:pPr>
        <w:shd w:val="clear" w:color="auto" w:fill="FFFFFF"/>
        <w:spacing w:after="0" w:line="240" w:lineRule="auto"/>
        <w:rPr>
          <w:rFonts w:ascii="MS Gothic" w:eastAsia="MS Gothic" w:hAnsi="MS Gothic" w:cs="MS Gothic" w:hint="eastAsia"/>
          <w:color w:val="333333"/>
          <w:sz w:val="18"/>
          <w:szCs w:val="18"/>
          <w:lang w:eastAsia="en-GB"/>
        </w:rPr>
      </w:pPr>
    </w:p>
    <w:p w:rsidR="004659A9" w:rsidRPr="004659A9" w:rsidRDefault="004659A9" w:rsidP="004659A9">
      <w:pPr>
        <w:pStyle w:val="ListParagraph"/>
        <w:numPr>
          <w:ilvl w:val="0"/>
          <w:numId w:val="2"/>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Moisture sensitivity level (MSL) and RoHS status</w:t>
      </w:r>
    </w:p>
    <w:p w:rsidR="004659A9" w:rsidRDefault="004659A9" w:rsidP="004659A9">
      <w:pPr>
        <w:shd w:val="clear" w:color="auto" w:fill="FFFFFF"/>
        <w:spacing w:after="0" w:line="240" w:lineRule="auto"/>
        <w:rPr>
          <w:rFonts w:ascii="MS Gothic" w:eastAsia="MS Gothic" w:hAnsi="MS Gothic" w:cs="MS Gothic" w:hint="eastAsia"/>
          <w:color w:val="333333"/>
          <w:sz w:val="18"/>
          <w:szCs w:val="18"/>
          <w:lang w:eastAsia="en-GB"/>
        </w:rPr>
      </w:pPr>
    </w:p>
    <w:p w:rsidR="004659A9" w:rsidRPr="004659A9" w:rsidRDefault="004659A9" w:rsidP="004659A9">
      <w:pPr>
        <w:pStyle w:val="ListParagraph"/>
        <w:numPr>
          <w:ilvl w:val="0"/>
          <w:numId w:val="2"/>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Extensive marking permanency tests</w:t>
      </w:r>
    </w:p>
    <w:p w:rsidR="004659A9" w:rsidRDefault="004659A9" w:rsidP="004659A9">
      <w:pPr>
        <w:shd w:val="clear" w:color="auto" w:fill="FFFFFF"/>
        <w:spacing w:after="0" w:line="240" w:lineRule="auto"/>
        <w:rPr>
          <w:rFonts w:ascii="MS Gothic" w:eastAsia="MS Gothic" w:hAnsi="MS Gothic" w:cs="MS Gothic" w:hint="eastAsia"/>
          <w:color w:val="333333"/>
          <w:sz w:val="18"/>
          <w:szCs w:val="18"/>
          <w:lang w:eastAsia="en-GB"/>
        </w:rPr>
      </w:pPr>
    </w:p>
    <w:p w:rsidR="004659A9" w:rsidRPr="004659A9" w:rsidRDefault="004659A9" w:rsidP="004659A9">
      <w:pPr>
        <w:pStyle w:val="ListParagraph"/>
        <w:numPr>
          <w:ilvl w:val="0"/>
          <w:numId w:val="2"/>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Review and comparison to manufacturer datasheet</w:t>
      </w:r>
    </w:p>
    <w:p w:rsidR="004659A9" w:rsidRDefault="004659A9" w:rsidP="004659A9">
      <w:pPr>
        <w:shd w:val="clear" w:color="auto" w:fill="FFFFFF"/>
        <w:spacing w:after="0" w:line="240" w:lineRule="auto"/>
        <w:rPr>
          <w:rFonts w:ascii="MS Gothic" w:eastAsia="MS Gothic" w:hAnsi="MS Gothic" w:cs="MS Gothic" w:hint="eastAsia"/>
          <w:color w:val="333333"/>
          <w:sz w:val="18"/>
          <w:szCs w:val="18"/>
          <w:lang w:eastAsia="en-GB"/>
        </w:rPr>
      </w:pPr>
    </w:p>
    <w:p w:rsidR="004659A9" w:rsidRPr="004659A9" w:rsidRDefault="004659A9" w:rsidP="004659A9">
      <w:pPr>
        <w:pStyle w:val="ListParagraph"/>
        <w:numPr>
          <w:ilvl w:val="0"/>
          <w:numId w:val="2"/>
        </w:numPr>
        <w:shd w:val="clear" w:color="auto" w:fill="FFFFFF"/>
        <w:spacing w:after="0" w:line="240" w:lineRule="auto"/>
        <w:rPr>
          <w:rFonts w:ascii="Arial" w:eastAsia="Times New Roman" w:hAnsi="Arial" w:cs="Arial"/>
          <w:color w:val="333333"/>
          <w:sz w:val="18"/>
          <w:szCs w:val="18"/>
          <w:lang w:eastAsia="en-GB"/>
        </w:rPr>
      </w:pPr>
      <w:r w:rsidRPr="004659A9">
        <w:rPr>
          <w:rFonts w:ascii="Arial" w:eastAsia="Times New Roman" w:hAnsi="Arial" w:cs="Arial"/>
          <w:color w:val="333333"/>
          <w:sz w:val="18"/>
          <w:szCs w:val="18"/>
          <w:lang w:eastAsia="en-GB"/>
        </w:rPr>
        <w:t>Additional photos taken and catalogued</w:t>
      </w:r>
    </w:p>
    <w:p w:rsidR="004659A9" w:rsidRDefault="004659A9" w:rsidP="004659A9">
      <w:pPr>
        <w:shd w:val="clear" w:color="auto" w:fill="FFFFFF"/>
        <w:spacing w:after="0" w:line="240" w:lineRule="auto"/>
        <w:rPr>
          <w:rFonts w:ascii="MS Gothic" w:eastAsia="MS Gothic" w:hAnsi="MS Gothic" w:cs="MS Gothic" w:hint="eastAsia"/>
          <w:color w:val="333333"/>
          <w:sz w:val="18"/>
          <w:szCs w:val="18"/>
          <w:lang w:eastAsia="en-GB"/>
        </w:rPr>
      </w:pPr>
    </w:p>
    <w:p w:rsidR="004659A9" w:rsidRPr="004659A9" w:rsidRDefault="004659A9" w:rsidP="004659A9">
      <w:pPr>
        <w:pStyle w:val="ListParagraph"/>
        <w:numPr>
          <w:ilvl w:val="0"/>
          <w:numId w:val="2"/>
        </w:numPr>
        <w:shd w:val="clear" w:color="auto" w:fill="FFFFFF"/>
        <w:spacing w:after="0" w:line="240" w:lineRule="auto"/>
        <w:rPr>
          <w:rFonts w:ascii="Arial" w:eastAsia="Times New Roman" w:hAnsi="Arial" w:cs="Arial"/>
          <w:color w:val="333333"/>
          <w:sz w:val="18"/>
          <w:szCs w:val="18"/>
          <w:lang w:eastAsia="en-GB"/>
        </w:rPr>
      </w:pPr>
      <w:proofErr w:type="spellStart"/>
      <w:r w:rsidRPr="004659A9">
        <w:rPr>
          <w:rFonts w:ascii="Arial" w:eastAsia="Times New Roman" w:hAnsi="Arial" w:cs="Arial"/>
          <w:color w:val="333333"/>
          <w:sz w:val="18"/>
          <w:szCs w:val="18"/>
          <w:lang w:eastAsia="en-GB"/>
        </w:rPr>
        <w:t>Solderibility</w:t>
      </w:r>
      <w:proofErr w:type="spellEnd"/>
      <w:r w:rsidRPr="004659A9">
        <w:rPr>
          <w:rFonts w:ascii="Arial" w:eastAsia="Times New Roman" w:hAnsi="Arial" w:cs="Arial"/>
          <w:color w:val="333333"/>
          <w:sz w:val="18"/>
          <w:szCs w:val="18"/>
          <w:lang w:eastAsia="en-GB"/>
        </w:rPr>
        <w:t xml:space="preserve"> Testing, the samples undergo an accelerated 'aging ' process before being tested for </w:t>
      </w:r>
      <w:proofErr w:type="spellStart"/>
      <w:r w:rsidRPr="004659A9">
        <w:rPr>
          <w:rFonts w:ascii="Arial" w:eastAsia="Times New Roman" w:hAnsi="Arial" w:cs="Arial"/>
          <w:color w:val="333333"/>
          <w:sz w:val="18"/>
          <w:szCs w:val="18"/>
          <w:lang w:eastAsia="en-GB"/>
        </w:rPr>
        <w:t>solderibility</w:t>
      </w:r>
      <w:proofErr w:type="spellEnd"/>
      <w:r w:rsidRPr="004659A9">
        <w:rPr>
          <w:rFonts w:ascii="Arial" w:eastAsia="Times New Roman" w:hAnsi="Arial" w:cs="Arial"/>
          <w:color w:val="333333"/>
          <w:sz w:val="18"/>
          <w:szCs w:val="18"/>
          <w:lang w:eastAsia="en-GB"/>
        </w:rPr>
        <w:t>, to take into consideration the natural aging effects of storage prior to board- mounting; In addition to the Engineering Components Inspection we have a higher level of inspection under the customer request.</w:t>
      </w:r>
    </w:p>
    <w:p w:rsidR="004659A9" w:rsidRDefault="004659A9" w:rsidP="004659A9">
      <w:pPr>
        <w:shd w:val="clear" w:color="auto" w:fill="FFFFFF"/>
        <w:spacing w:after="0" w:line="240" w:lineRule="auto"/>
        <w:rPr>
          <w:rFonts w:ascii="Arial" w:eastAsia="Times New Roman" w:hAnsi="Arial" w:cs="Arial"/>
          <w:color w:val="333333"/>
          <w:sz w:val="18"/>
          <w:szCs w:val="18"/>
          <w:lang w:eastAsia="en-GB"/>
        </w:rPr>
      </w:pPr>
    </w:p>
    <w:p w:rsidR="00A53B2A" w:rsidRPr="004659A9" w:rsidRDefault="00A53B2A" w:rsidP="004659A9">
      <w:pPr>
        <w:shd w:val="clear" w:color="auto" w:fill="FFFFFF"/>
        <w:spacing w:after="0" w:line="240" w:lineRule="auto"/>
        <w:rPr>
          <w:rFonts w:ascii="Arial" w:eastAsia="Times New Roman" w:hAnsi="Arial" w:cs="Arial"/>
          <w:color w:val="333333"/>
          <w:sz w:val="18"/>
          <w:szCs w:val="18"/>
          <w:lang w:eastAsia="en-GB"/>
        </w:rPr>
      </w:pPr>
    </w:p>
    <w:p w:rsidR="00407CAF" w:rsidRPr="00A53B2A" w:rsidRDefault="00A53B2A">
      <w:pPr>
        <w:rPr>
          <w:b/>
        </w:rPr>
      </w:pPr>
      <w:r w:rsidRPr="00A53B2A">
        <w:rPr>
          <w:b/>
        </w:rPr>
        <w:t>Other inspection types:</w:t>
      </w:r>
    </w:p>
    <w:p w:rsidR="00A53B2A" w:rsidRPr="00A53B2A" w:rsidRDefault="00A53B2A" w:rsidP="00A53B2A">
      <w:pPr>
        <w:pStyle w:val="NormalWeb"/>
        <w:shd w:val="clear" w:color="auto" w:fill="FFFFFF"/>
        <w:spacing w:before="0" w:beforeAutospacing="0" w:after="0" w:afterAutospacing="0"/>
        <w:rPr>
          <w:rFonts w:asciiTheme="minorHAnsi" w:hAnsiTheme="minorHAnsi" w:cstheme="minorHAnsi"/>
          <w:color w:val="43474D"/>
          <w:sz w:val="21"/>
          <w:szCs w:val="21"/>
        </w:rPr>
      </w:pPr>
      <w:r>
        <w:rPr>
          <w:rStyle w:val="Strong"/>
          <w:i/>
          <w:iCs/>
          <w:color w:val="43474D"/>
          <w:sz w:val="21"/>
          <w:szCs w:val="21"/>
        </w:rPr>
        <w:t xml:space="preserve">1 - Optical </w:t>
      </w:r>
      <w:r>
        <w:rPr>
          <w:rStyle w:val="Strong"/>
          <w:i/>
          <w:iCs/>
          <w:color w:val="43474D"/>
          <w:sz w:val="21"/>
          <w:szCs w:val="21"/>
        </w:rPr>
        <w:t xml:space="preserve">Analysis </w:t>
      </w:r>
      <w:r>
        <w:rPr>
          <w:color w:val="43474D"/>
          <w:sz w:val="21"/>
          <w:szCs w:val="21"/>
        </w:rPr>
        <w:br/>
      </w:r>
      <w:r w:rsidRPr="00A53B2A">
        <w:rPr>
          <w:rFonts w:asciiTheme="minorHAnsi" w:hAnsiTheme="minorHAnsi" w:cstheme="minorHAnsi"/>
          <w:color w:val="43474D"/>
          <w:sz w:val="21"/>
          <w:szCs w:val="21"/>
        </w:rPr>
        <w:t>Optical inspection for the purpose of illuminated magnifiers and microscopes in the past has been used to date. Cards and better image smaller electronic devices has increased more vibrant and dynamic stereo vision and the high magnification imaging needs.</w:t>
      </w:r>
    </w:p>
    <w:p w:rsidR="00A53B2A" w:rsidRPr="00A53B2A" w:rsidRDefault="00A53B2A" w:rsidP="00A53B2A">
      <w:pPr>
        <w:pStyle w:val="NormalWeb"/>
        <w:shd w:val="clear" w:color="auto" w:fill="FFFFFF"/>
        <w:spacing w:before="0" w:beforeAutospacing="0" w:after="0" w:afterAutospacing="0"/>
        <w:rPr>
          <w:b/>
          <w:bCs/>
          <w:i/>
          <w:iCs/>
          <w:color w:val="43474D"/>
          <w:sz w:val="21"/>
          <w:szCs w:val="21"/>
        </w:rPr>
      </w:pPr>
    </w:p>
    <w:p w:rsidR="00A53B2A" w:rsidRPr="00A53B2A" w:rsidRDefault="00A53B2A" w:rsidP="00A53B2A">
      <w:pPr>
        <w:pStyle w:val="NormalWeb"/>
        <w:shd w:val="clear" w:color="auto" w:fill="FFFFFF"/>
        <w:spacing w:before="0" w:beforeAutospacing="0" w:after="0" w:afterAutospacing="0"/>
        <w:rPr>
          <w:color w:val="43474D"/>
          <w:sz w:val="21"/>
          <w:szCs w:val="21"/>
        </w:rPr>
      </w:pPr>
      <w:r>
        <w:rPr>
          <w:rStyle w:val="Strong"/>
          <w:i/>
          <w:iCs/>
          <w:color w:val="43474D"/>
          <w:sz w:val="21"/>
          <w:szCs w:val="21"/>
        </w:rPr>
        <w:t>2 - Automatic Optical Inspection (AOI</w:t>
      </w:r>
      <w:proofErr w:type="gramStart"/>
      <w:r>
        <w:rPr>
          <w:rStyle w:val="Strong"/>
          <w:i/>
          <w:iCs/>
          <w:color w:val="43474D"/>
          <w:sz w:val="21"/>
          <w:szCs w:val="21"/>
        </w:rPr>
        <w:t>) :</w:t>
      </w:r>
      <w:proofErr w:type="gramEnd"/>
    </w:p>
    <w:p w:rsidR="00A53B2A" w:rsidRDefault="00A53B2A">
      <w:pPr>
        <w:rPr>
          <w:color w:val="43474D"/>
          <w:sz w:val="21"/>
          <w:szCs w:val="21"/>
          <w:shd w:val="clear" w:color="auto" w:fill="FFFFFF"/>
        </w:rPr>
      </w:pPr>
      <w:r>
        <w:rPr>
          <w:color w:val="43474D"/>
          <w:sz w:val="21"/>
          <w:szCs w:val="21"/>
          <w:shd w:val="clear" w:color="auto" w:fill="FFFFFF"/>
        </w:rPr>
        <w:t>A very busy board wit</w:t>
      </w:r>
      <w:r>
        <w:rPr>
          <w:color w:val="43474D"/>
          <w:sz w:val="21"/>
          <w:szCs w:val="21"/>
          <w:shd w:val="clear" w:color="auto" w:fill="FFFFFF"/>
        </w:rPr>
        <w:t xml:space="preserve">h a line of high-capacity SMD </w:t>
      </w:r>
      <w:proofErr w:type="gramStart"/>
      <w:r>
        <w:rPr>
          <w:color w:val="43474D"/>
          <w:sz w:val="21"/>
          <w:szCs w:val="21"/>
          <w:shd w:val="clear" w:color="auto" w:fill="FFFFFF"/>
        </w:rPr>
        <w:t>can</w:t>
      </w:r>
      <w:r>
        <w:rPr>
          <w:color w:val="43474D"/>
          <w:sz w:val="21"/>
          <w:szCs w:val="21"/>
          <w:shd w:val="clear" w:color="auto" w:fill="FFFFFF"/>
        </w:rPr>
        <w:t xml:space="preserve"> be completed</w:t>
      </w:r>
      <w:proofErr w:type="gramEnd"/>
      <w:r>
        <w:rPr>
          <w:color w:val="43474D"/>
          <w:sz w:val="21"/>
          <w:szCs w:val="21"/>
          <w:shd w:val="clear" w:color="auto" w:fill="FFFFFF"/>
        </w:rPr>
        <w:t xml:space="preserve"> within 15-30 second</w:t>
      </w:r>
      <w:r>
        <w:rPr>
          <w:color w:val="43474D"/>
          <w:sz w:val="21"/>
          <w:szCs w:val="21"/>
          <w:shd w:val="clear" w:color="auto" w:fill="FFFFFF"/>
        </w:rPr>
        <w:t>s. Very short cycle times in a</w:t>
      </w:r>
      <w:r>
        <w:rPr>
          <w:color w:val="43474D"/>
          <w:sz w:val="21"/>
          <w:szCs w:val="21"/>
          <w:shd w:val="clear" w:color="auto" w:fill="FFFFFF"/>
        </w:rPr>
        <w:t xml:space="preserve"> string of automatic optical inspection</w:t>
      </w:r>
      <w:r>
        <w:rPr>
          <w:color w:val="43474D"/>
          <w:sz w:val="21"/>
          <w:szCs w:val="21"/>
          <w:shd w:val="clear" w:color="auto" w:fill="FFFFFF"/>
        </w:rPr>
        <w:t xml:space="preserve"> log cards</w:t>
      </w:r>
      <w:r>
        <w:rPr>
          <w:color w:val="43474D"/>
          <w:sz w:val="21"/>
          <w:szCs w:val="21"/>
          <w:shd w:val="clear" w:color="auto" w:fill="FFFFFF"/>
        </w:rPr>
        <w:t xml:space="preserve"> must be able to </w:t>
      </w:r>
      <w:proofErr w:type="gramStart"/>
      <w:r>
        <w:rPr>
          <w:color w:val="43474D"/>
          <w:sz w:val="21"/>
          <w:szCs w:val="21"/>
          <w:shd w:val="clear" w:color="auto" w:fill="FFFFFF"/>
        </w:rPr>
        <w:t>be completed</w:t>
      </w:r>
      <w:proofErr w:type="gramEnd"/>
      <w:r>
        <w:rPr>
          <w:color w:val="43474D"/>
          <w:sz w:val="21"/>
          <w:szCs w:val="21"/>
          <w:shd w:val="clear" w:color="auto" w:fill="FFFFFF"/>
        </w:rPr>
        <w:t xml:space="preserve"> within the same period. </w:t>
      </w:r>
      <w:r>
        <w:rPr>
          <w:color w:val="43474D"/>
          <w:sz w:val="21"/>
          <w:szCs w:val="21"/>
          <w:shd w:val="clear" w:color="auto" w:fill="FFFFFF"/>
        </w:rPr>
        <w:t xml:space="preserve">An </w:t>
      </w:r>
      <w:r>
        <w:rPr>
          <w:color w:val="43474D"/>
          <w:sz w:val="21"/>
          <w:szCs w:val="21"/>
          <w:shd w:val="clear" w:color="auto" w:fill="FFFFFF"/>
        </w:rPr>
        <w:t xml:space="preserve">AOI system </w:t>
      </w:r>
      <w:r>
        <w:rPr>
          <w:color w:val="43474D"/>
          <w:sz w:val="21"/>
          <w:szCs w:val="21"/>
          <w:shd w:val="clear" w:color="auto" w:fill="FFFFFF"/>
        </w:rPr>
        <w:t xml:space="preserve">therefore </w:t>
      </w:r>
      <w:r>
        <w:rPr>
          <w:color w:val="43474D"/>
          <w:sz w:val="21"/>
          <w:szCs w:val="21"/>
          <w:shd w:val="clear" w:color="auto" w:fill="FFFFFF"/>
        </w:rPr>
        <w:t>must be able to keep up with the production line typesetting time and be able to complete all the required inspections quickly.</w:t>
      </w:r>
    </w:p>
    <w:p w:rsidR="00A53B2A" w:rsidRDefault="00A53B2A">
      <w:pPr>
        <w:rPr>
          <w:color w:val="43474D"/>
          <w:sz w:val="21"/>
          <w:szCs w:val="21"/>
          <w:shd w:val="clear" w:color="auto" w:fill="FFFFFF"/>
        </w:rPr>
      </w:pPr>
      <w:r>
        <w:rPr>
          <w:rStyle w:val="Strong"/>
          <w:i/>
          <w:iCs/>
          <w:color w:val="43474D"/>
          <w:sz w:val="21"/>
          <w:szCs w:val="21"/>
          <w:shd w:val="clear" w:color="auto" w:fill="FFFFFF"/>
        </w:rPr>
        <w:t xml:space="preserve">3 - Electrical and Functional </w:t>
      </w:r>
      <w:r>
        <w:rPr>
          <w:rStyle w:val="Strong"/>
          <w:i/>
          <w:iCs/>
          <w:color w:val="43474D"/>
          <w:sz w:val="21"/>
          <w:szCs w:val="21"/>
          <w:shd w:val="clear" w:color="auto" w:fill="FFFFFF"/>
        </w:rPr>
        <w:t>Testing:</w:t>
      </w:r>
    </w:p>
    <w:p w:rsidR="00A53B2A" w:rsidRDefault="00A53B2A">
      <w:r>
        <w:rPr>
          <w:color w:val="43474D"/>
          <w:sz w:val="21"/>
          <w:szCs w:val="21"/>
          <w:shd w:val="clear" w:color="auto" w:fill="FFFFFF"/>
        </w:rPr>
        <w:t xml:space="preserve">Electrical testing systems used to catch any errors that may occur in the circuit board at the end of the production line. Optical inspection with a soldering point seems </w:t>
      </w:r>
      <w:r>
        <w:rPr>
          <w:color w:val="43474D"/>
          <w:sz w:val="21"/>
          <w:szCs w:val="21"/>
          <w:shd w:val="clear" w:color="auto" w:fill="FFFFFF"/>
        </w:rPr>
        <w:t>proper;</w:t>
      </w:r>
      <w:r>
        <w:rPr>
          <w:color w:val="43474D"/>
          <w:sz w:val="21"/>
          <w:szCs w:val="21"/>
          <w:shd w:val="clear" w:color="auto" w:fill="FFFFFF"/>
        </w:rPr>
        <w:t xml:space="preserve"> it does not provide information about the value of electrical circuit elements. Of electrical test and functional test </w:t>
      </w:r>
      <w:r>
        <w:rPr>
          <w:color w:val="43474D"/>
          <w:sz w:val="21"/>
          <w:szCs w:val="21"/>
          <w:shd w:val="clear" w:color="auto" w:fill="FFFFFF"/>
        </w:rPr>
        <w:t>methods,</w:t>
      </w:r>
      <w:r>
        <w:rPr>
          <w:color w:val="43474D"/>
          <w:sz w:val="21"/>
          <w:szCs w:val="21"/>
          <w:shd w:val="clear" w:color="auto" w:fill="FFFFFF"/>
        </w:rPr>
        <w:t xml:space="preserve"> it is possible to guarantee the proper functioning of the circuit board. To this end, in-circuit test (in-circuit test) production method using studded with bed bugs and </w:t>
      </w:r>
      <w:r>
        <w:rPr>
          <w:color w:val="43474D"/>
          <w:sz w:val="21"/>
          <w:szCs w:val="21"/>
          <w:shd w:val="clear" w:color="auto" w:fill="FFFFFF"/>
        </w:rPr>
        <w:t>function-testing</w:t>
      </w:r>
      <w:r>
        <w:rPr>
          <w:color w:val="43474D"/>
          <w:sz w:val="21"/>
          <w:szCs w:val="21"/>
          <w:shd w:val="clear" w:color="auto" w:fill="FFFFFF"/>
        </w:rPr>
        <w:t xml:space="preserve"> adapter (MDA or FCT) </w:t>
      </w:r>
      <w:proofErr w:type="gramStart"/>
      <w:r>
        <w:rPr>
          <w:color w:val="43474D"/>
          <w:sz w:val="21"/>
          <w:szCs w:val="21"/>
          <w:shd w:val="clear" w:color="auto" w:fill="FFFFFF"/>
        </w:rPr>
        <w:t>is made</w:t>
      </w:r>
      <w:proofErr w:type="gramEnd"/>
      <w:r>
        <w:rPr>
          <w:color w:val="43474D"/>
          <w:sz w:val="21"/>
          <w:szCs w:val="21"/>
          <w:shd w:val="clear" w:color="auto" w:fill="FFFFFF"/>
        </w:rPr>
        <w:t>.</w:t>
      </w:r>
      <w:bookmarkStart w:id="0" w:name="_GoBack"/>
      <w:bookmarkEnd w:id="0"/>
    </w:p>
    <w:sectPr w:rsidR="00A53B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A7E06"/>
    <w:multiLevelType w:val="hybridMultilevel"/>
    <w:tmpl w:val="12E09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F367A8"/>
    <w:multiLevelType w:val="hybridMultilevel"/>
    <w:tmpl w:val="C7AE0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A9"/>
    <w:rsid w:val="00407CAF"/>
    <w:rsid w:val="004659A9"/>
    <w:rsid w:val="00A53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72D1C"/>
  <w15:chartTrackingRefBased/>
  <w15:docId w15:val="{EFBE2B49-53E4-4B16-95F2-6D20F294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59A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59A9"/>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4659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659A9"/>
    <w:pPr>
      <w:ind w:left="720"/>
      <w:contextualSpacing/>
    </w:pPr>
  </w:style>
  <w:style w:type="character" w:styleId="Strong">
    <w:name w:val="Strong"/>
    <w:basedOn w:val="DefaultParagraphFont"/>
    <w:uiPriority w:val="22"/>
    <w:qFormat/>
    <w:rsid w:val="00A53B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4195">
      <w:bodyDiv w:val="1"/>
      <w:marLeft w:val="0"/>
      <w:marRight w:val="0"/>
      <w:marTop w:val="0"/>
      <w:marBottom w:val="0"/>
      <w:divBdr>
        <w:top w:val="none" w:sz="0" w:space="0" w:color="auto"/>
        <w:left w:val="none" w:sz="0" w:space="0" w:color="auto"/>
        <w:bottom w:val="none" w:sz="0" w:space="0" w:color="auto"/>
        <w:right w:val="none" w:sz="0" w:space="0" w:color="auto"/>
      </w:divBdr>
    </w:div>
    <w:div w:id="238949407">
      <w:bodyDiv w:val="1"/>
      <w:marLeft w:val="0"/>
      <w:marRight w:val="0"/>
      <w:marTop w:val="0"/>
      <w:marBottom w:val="0"/>
      <w:divBdr>
        <w:top w:val="none" w:sz="0" w:space="0" w:color="auto"/>
        <w:left w:val="none" w:sz="0" w:space="0" w:color="auto"/>
        <w:bottom w:val="none" w:sz="0" w:space="0" w:color="auto"/>
        <w:right w:val="none" w:sz="0" w:space="0" w:color="auto"/>
      </w:divBdr>
      <w:divsChild>
        <w:div w:id="65344643">
          <w:marLeft w:val="0"/>
          <w:marRight w:val="0"/>
          <w:marTop w:val="0"/>
          <w:marBottom w:val="0"/>
          <w:divBdr>
            <w:top w:val="none" w:sz="0" w:space="0" w:color="auto"/>
            <w:left w:val="none" w:sz="0" w:space="0" w:color="auto"/>
            <w:bottom w:val="none" w:sz="0" w:space="0" w:color="auto"/>
            <w:right w:val="none" w:sz="0" w:space="0" w:color="auto"/>
          </w:divBdr>
        </w:div>
        <w:div w:id="1860460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SussexCoast College Hastings</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Kupper</dc:creator>
  <cp:keywords/>
  <dc:description/>
  <cp:lastModifiedBy>Julian Kupper</cp:lastModifiedBy>
  <cp:revision>2</cp:revision>
  <dcterms:created xsi:type="dcterms:W3CDTF">2020-09-08T13:45:00Z</dcterms:created>
  <dcterms:modified xsi:type="dcterms:W3CDTF">2020-09-08T13:45:00Z</dcterms:modified>
</cp:coreProperties>
</file>